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BB3E8" w14:textId="77777777" w:rsidR="002E1CEB" w:rsidRDefault="002E1CEB" w:rsidP="002E1CEB">
      <w:pPr>
        <w:spacing w:after="284"/>
        <w:ind w:left="-5" w:right="875"/>
        <w:rPr>
          <w:rFonts w:ascii="Times New Roman" w:hAnsi="Times New Roman" w:cs="Times New Roman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ascii="Times New Roman" w:hAnsi="Times New Roman" w:cs="Times New Roman"/>
          <w:sz w:val="30"/>
          <w:szCs w:val="30"/>
        </w:rPr>
        <w:t>2</w:t>
      </w:r>
    </w:p>
    <w:p w14:paraId="737196BB" w14:textId="77777777" w:rsidR="002E1CEB" w:rsidRDefault="002E1CEB" w:rsidP="002E1CEB">
      <w:pPr>
        <w:spacing w:after="0" w:line="360" w:lineRule="auto"/>
        <w:ind w:left="0" w:firstLineChars="200" w:firstLine="602"/>
        <w:jc w:val="center"/>
        <w:rPr>
          <w:rFonts w:eastAsia="宋体" w:cs="仿宋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《电子技术基础》专业能力测试考试大纲</w:t>
      </w:r>
    </w:p>
    <w:p w14:paraId="67B080C3" w14:textId="77777777" w:rsidR="002E1CEB" w:rsidRDefault="002E1CEB" w:rsidP="002E1CEB">
      <w:pPr>
        <w:spacing w:after="0" w:line="360" w:lineRule="auto"/>
        <w:ind w:left="0" w:firstLineChars="200" w:firstLine="562"/>
        <w:jc w:val="center"/>
        <w:rPr>
          <w:rFonts w:eastAsia="宋体" w:cs="仿宋" w:hint="eastAsia"/>
          <w:b/>
        </w:rPr>
      </w:pPr>
      <w:r>
        <w:rPr>
          <w:rFonts w:eastAsia="宋体" w:cs="仿宋" w:hint="eastAsia"/>
          <w:b/>
        </w:rPr>
        <w:t xml:space="preserve"> </w:t>
      </w:r>
    </w:p>
    <w:p w14:paraId="7948AA5A" w14:textId="77777777" w:rsidR="002E1CEB" w:rsidRDefault="002E1CEB" w:rsidP="002E1CEB">
      <w:pPr>
        <w:pStyle w:val="2"/>
        <w:spacing w:after="0" w:line="360" w:lineRule="auto"/>
        <w:ind w:left="0" w:firstLineChars="200" w:firstLine="562"/>
        <w:rPr>
          <w:rFonts w:hint="eastAsia"/>
          <w:b/>
          <w:bCs/>
        </w:rPr>
      </w:pPr>
      <w:r>
        <w:rPr>
          <w:rFonts w:hint="eastAsia"/>
          <w:b/>
          <w:bCs/>
        </w:rPr>
        <w:t>一、主要内容</w:t>
      </w:r>
    </w:p>
    <w:p w14:paraId="73BC4603" w14:textId="77777777" w:rsidR="002E1CEB" w:rsidRDefault="002E1CEB" w:rsidP="002E1CEB">
      <w:p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《电子技术基础》考试大纲包括模拟电子技术基础和数字电子技术基础两部分，各占</w:t>
      </w:r>
      <w:r>
        <w:rPr>
          <w:rFonts w:ascii="Times New Roman" w:hAnsi="Times New Roman" w:cs="Times New Roman"/>
        </w:rPr>
        <w:t>50%</w:t>
      </w:r>
      <w:r>
        <w:rPr>
          <w:rFonts w:hint="eastAsia"/>
        </w:rPr>
        <w:t>。</w:t>
      </w:r>
    </w:p>
    <w:p w14:paraId="18D6E318" w14:textId="77777777" w:rsidR="002E1CEB" w:rsidRDefault="002E1CEB" w:rsidP="002E1CEB">
      <w:p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（一）模拟电子技术基础部分</w:t>
      </w:r>
    </w:p>
    <w:p w14:paraId="06D2C8E5" w14:textId="77777777" w:rsidR="002E1CEB" w:rsidRDefault="002E1CEB" w:rsidP="002E1CEB">
      <w:pPr>
        <w:spacing w:after="0" w:line="360" w:lineRule="auto"/>
        <w:ind w:left="0" w:firstLineChars="200" w:firstLine="560"/>
        <w:rPr>
          <w:rFonts w:hint="eastAsia"/>
        </w:rPr>
      </w:pPr>
      <w:r>
        <w:rPr>
          <w:rFonts w:ascii="Times New Roman" w:hAnsi="Times New Roman" w:cs="Times New Roman"/>
        </w:rPr>
        <w:t>1.</w:t>
      </w:r>
      <w:r>
        <w:rPr>
          <w:rFonts w:hint="eastAsia"/>
        </w:rPr>
        <w:t>半导体器件</w:t>
      </w:r>
    </w:p>
    <w:p w14:paraId="5F719D01" w14:textId="77777777" w:rsidR="002E1CEB" w:rsidRDefault="002E1CEB" w:rsidP="002E1CEB">
      <w:pPr>
        <w:numPr>
          <w:ilvl w:val="0"/>
          <w:numId w:val="1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理解半导体及基本特性；</w:t>
      </w:r>
    </w:p>
    <w:p w14:paraId="24A128D3" w14:textId="77777777" w:rsidR="002E1CEB" w:rsidRDefault="002E1CEB" w:rsidP="002E1CEB">
      <w:pPr>
        <w:numPr>
          <w:ilvl w:val="0"/>
          <w:numId w:val="1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 xml:space="preserve">掌握 </w:t>
      </w:r>
      <w:r>
        <w:rPr>
          <w:rFonts w:ascii="Times New Roman" w:hAnsi="Times New Roman" w:cs="Times New Roman"/>
        </w:rPr>
        <w:t xml:space="preserve">PN </w:t>
      </w:r>
      <w:r>
        <w:rPr>
          <w:rFonts w:hint="eastAsia"/>
        </w:rPr>
        <w:t>结的形成及伏安特性；</w:t>
      </w:r>
    </w:p>
    <w:p w14:paraId="55A7EAFC" w14:textId="77777777" w:rsidR="002E1CEB" w:rsidRDefault="002E1CEB" w:rsidP="002E1CEB">
      <w:pPr>
        <w:numPr>
          <w:ilvl w:val="0"/>
          <w:numId w:val="1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了解二极管的结构及类型、主要参数；</w:t>
      </w:r>
    </w:p>
    <w:p w14:paraId="25EEB890" w14:textId="77777777" w:rsidR="002E1CEB" w:rsidRDefault="002E1CEB" w:rsidP="002E1CEB">
      <w:pPr>
        <w:numPr>
          <w:ilvl w:val="0"/>
          <w:numId w:val="1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掌握二极管的伏安特性，二极管基本应用电路的分析方法；</w:t>
      </w:r>
    </w:p>
    <w:p w14:paraId="522B3F2F" w14:textId="77777777" w:rsidR="002E1CEB" w:rsidRDefault="002E1CEB" w:rsidP="002E1CEB">
      <w:pPr>
        <w:numPr>
          <w:ilvl w:val="0"/>
          <w:numId w:val="1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了解稳压二极管的结构、工作原理及主要参数；</w:t>
      </w:r>
    </w:p>
    <w:p w14:paraId="6023C3DE" w14:textId="77777777" w:rsidR="002E1CEB" w:rsidRDefault="002E1CEB" w:rsidP="002E1CEB">
      <w:pPr>
        <w:numPr>
          <w:ilvl w:val="0"/>
          <w:numId w:val="1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掌握</w:t>
      </w:r>
      <w:proofErr w:type="gramStart"/>
      <w:r>
        <w:rPr>
          <w:rFonts w:hint="eastAsia"/>
        </w:rPr>
        <w:t>双极结型</w:t>
      </w:r>
      <w:proofErr w:type="gramEnd"/>
      <w:r>
        <w:rPr>
          <w:rFonts w:hint="eastAsia"/>
        </w:rPr>
        <w:t>三极管</w:t>
      </w:r>
      <w:r>
        <w:rPr>
          <w:rFonts w:ascii="Times New Roman" w:hAnsi="Times New Roman" w:cs="Times New Roman"/>
        </w:rPr>
        <w:t>(BJT)</w:t>
      </w:r>
      <w:r>
        <w:rPr>
          <w:rFonts w:hint="eastAsia"/>
        </w:rPr>
        <w:t>的结构、工作原理及特性；</w:t>
      </w:r>
    </w:p>
    <w:p w14:paraId="571DF4AA" w14:textId="77777777" w:rsidR="002E1CEB" w:rsidRDefault="002E1CEB" w:rsidP="002E1CEB">
      <w:pPr>
        <w:numPr>
          <w:ilvl w:val="0"/>
          <w:numId w:val="1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了解</w:t>
      </w:r>
      <w:proofErr w:type="gramStart"/>
      <w:r>
        <w:rPr>
          <w:rFonts w:hint="eastAsia"/>
        </w:rPr>
        <w:t>双极结型</w:t>
      </w:r>
      <w:proofErr w:type="gramEnd"/>
      <w:r>
        <w:rPr>
          <w:rFonts w:hint="eastAsia"/>
        </w:rPr>
        <w:t>三极管</w:t>
      </w:r>
      <w:r>
        <w:rPr>
          <w:rFonts w:ascii="Times New Roman" w:hAnsi="Times New Roman" w:cs="Times New Roman"/>
        </w:rPr>
        <w:t>(BJT)</w:t>
      </w:r>
      <w:r>
        <w:rPr>
          <w:rFonts w:hint="eastAsia"/>
        </w:rPr>
        <w:t>类型、主要参数及使用方法；</w:t>
      </w:r>
    </w:p>
    <w:p w14:paraId="333FEF81" w14:textId="77777777" w:rsidR="002E1CEB" w:rsidRDefault="002E1CEB" w:rsidP="002E1CEB">
      <w:pPr>
        <w:numPr>
          <w:ilvl w:val="0"/>
          <w:numId w:val="1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了解场效应管的结构、类型、主要参数、工作原理及特性；</w:t>
      </w:r>
    </w:p>
    <w:p w14:paraId="36D40839" w14:textId="77777777" w:rsidR="002E1CEB" w:rsidRDefault="002E1CEB" w:rsidP="002E1CEB">
      <w:pPr>
        <w:spacing w:after="0" w:line="360" w:lineRule="auto"/>
        <w:ind w:left="0" w:firstLineChars="200" w:firstLine="560"/>
        <w:rPr>
          <w:rFonts w:hint="eastAsia"/>
        </w:rPr>
      </w:pPr>
      <w:r>
        <w:rPr>
          <w:rFonts w:ascii="Times New Roman" w:hAnsi="Times New Roman" w:cs="Times New Roman"/>
        </w:rPr>
        <w:lastRenderedPageBreak/>
        <w:t>2.</w:t>
      </w:r>
      <w:r>
        <w:rPr>
          <w:rFonts w:hint="eastAsia"/>
        </w:rPr>
        <w:t>基本放大电路</w:t>
      </w:r>
    </w:p>
    <w:p w14:paraId="7F4C3CCF" w14:textId="77777777" w:rsidR="002E1CEB" w:rsidRDefault="002E1CEB" w:rsidP="002E1CEB">
      <w:pPr>
        <w:numPr>
          <w:ilvl w:val="0"/>
          <w:numId w:val="2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理解放大的概念和放大电路的主要技术指标；</w:t>
      </w:r>
    </w:p>
    <w:p w14:paraId="2AC5C3B1" w14:textId="77777777" w:rsidR="002E1CEB" w:rsidRDefault="002E1CEB" w:rsidP="002E1CEB">
      <w:pPr>
        <w:numPr>
          <w:ilvl w:val="0"/>
          <w:numId w:val="2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了解放大电路的组成及工作原理；</w:t>
      </w:r>
    </w:p>
    <w:p w14:paraId="7FF125C1" w14:textId="77777777" w:rsidR="002E1CEB" w:rsidRDefault="002E1CEB" w:rsidP="002E1CEB">
      <w:pPr>
        <w:numPr>
          <w:ilvl w:val="0"/>
          <w:numId w:val="2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掌握</w:t>
      </w:r>
      <w:proofErr w:type="gramStart"/>
      <w:r>
        <w:rPr>
          <w:rFonts w:hint="eastAsia"/>
        </w:rPr>
        <w:t>双极结型</w:t>
      </w:r>
      <w:proofErr w:type="gramEnd"/>
      <w:r>
        <w:rPr>
          <w:rFonts w:hint="eastAsia"/>
        </w:rPr>
        <w:t>三极管</w:t>
      </w:r>
      <w:r>
        <w:rPr>
          <w:rFonts w:ascii="Times New Roman" w:hAnsi="Times New Roman" w:cs="Times New Roman"/>
        </w:rPr>
        <w:t>(BJT)</w:t>
      </w:r>
      <w:r>
        <w:rPr>
          <w:rFonts w:hint="eastAsia"/>
        </w:rPr>
        <w:t>的微变等效电路（小信号模型）；</w:t>
      </w:r>
    </w:p>
    <w:p w14:paraId="61424FC0" w14:textId="77777777" w:rsidR="002E1CEB" w:rsidRDefault="002E1CEB" w:rsidP="002E1CEB">
      <w:pPr>
        <w:numPr>
          <w:ilvl w:val="0"/>
          <w:numId w:val="2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掌握三极管</w:t>
      </w:r>
      <w:r>
        <w:rPr>
          <w:rFonts w:ascii="Times New Roman" w:hAnsi="Times New Roman" w:cs="Times New Roman"/>
        </w:rPr>
        <w:t>(BJT)</w:t>
      </w:r>
      <w:r>
        <w:rPr>
          <w:rFonts w:hint="eastAsia"/>
        </w:rPr>
        <w:t>放大电路的静态和动态分析方法；</w:t>
      </w:r>
    </w:p>
    <w:p w14:paraId="47FA75A8" w14:textId="77777777" w:rsidR="002E1CEB" w:rsidRDefault="002E1CEB" w:rsidP="002E1CEB">
      <w:pPr>
        <w:numPr>
          <w:ilvl w:val="0"/>
          <w:numId w:val="2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了解场效应管小信号模型、场效应管放大电路的组成和分析方法；</w:t>
      </w:r>
    </w:p>
    <w:p w14:paraId="6E808000" w14:textId="77777777" w:rsidR="002E1CEB" w:rsidRDefault="002E1CEB" w:rsidP="002E1CEB">
      <w:pPr>
        <w:spacing w:after="0" w:line="360" w:lineRule="auto"/>
        <w:ind w:left="0" w:firstLineChars="200" w:firstLine="560"/>
        <w:rPr>
          <w:rFonts w:hint="eastAsia"/>
        </w:rPr>
      </w:pPr>
      <w:r>
        <w:rPr>
          <w:rFonts w:ascii="Times New Roman" w:hAnsi="Times New Roman" w:cs="Times New Roman"/>
        </w:rPr>
        <w:t>3.</w:t>
      </w:r>
      <w:r>
        <w:rPr>
          <w:rFonts w:hint="eastAsia"/>
        </w:rPr>
        <w:t>反馈放大电路</w:t>
      </w:r>
    </w:p>
    <w:p w14:paraId="52BB7543" w14:textId="77777777" w:rsidR="002E1CEB" w:rsidRDefault="002E1CEB" w:rsidP="002E1CEB">
      <w:pPr>
        <w:numPr>
          <w:ilvl w:val="0"/>
          <w:numId w:val="3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掌握反馈的概念、反馈的分类、反馈的判断；</w:t>
      </w:r>
    </w:p>
    <w:p w14:paraId="7C8E6F84" w14:textId="77777777" w:rsidR="002E1CEB" w:rsidRDefault="002E1CEB" w:rsidP="002E1CEB">
      <w:pPr>
        <w:numPr>
          <w:ilvl w:val="0"/>
          <w:numId w:val="3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了解反馈放大电路增益的一般表达式；</w:t>
      </w:r>
    </w:p>
    <w:p w14:paraId="7F591588" w14:textId="77777777" w:rsidR="002E1CEB" w:rsidRDefault="002E1CEB" w:rsidP="002E1CEB">
      <w:pPr>
        <w:numPr>
          <w:ilvl w:val="0"/>
          <w:numId w:val="3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掌握深度负反馈放大电路的分析计算，重点掌握电压串联负反馈、电压并联负反馈、电流串联负反馈、电流负并联负反馈等四种组态电路的近似计算；</w:t>
      </w:r>
    </w:p>
    <w:p w14:paraId="179C08E8" w14:textId="77777777" w:rsidR="002E1CEB" w:rsidRDefault="002E1CEB" w:rsidP="002E1CEB">
      <w:pPr>
        <w:numPr>
          <w:ilvl w:val="0"/>
          <w:numId w:val="3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理解负反馈对放大器性能的影响。</w:t>
      </w:r>
    </w:p>
    <w:p w14:paraId="580E618E" w14:textId="77777777" w:rsidR="002E1CEB" w:rsidRDefault="002E1CEB" w:rsidP="002E1CEB">
      <w:pPr>
        <w:spacing w:after="0" w:line="360" w:lineRule="auto"/>
        <w:ind w:left="0" w:firstLineChars="200" w:firstLine="560"/>
        <w:rPr>
          <w:rFonts w:hint="eastAsia"/>
        </w:rPr>
      </w:pPr>
      <w:r>
        <w:rPr>
          <w:rFonts w:ascii="Times New Roman" w:hAnsi="Times New Roman" w:cs="Times New Roman"/>
        </w:rPr>
        <w:t>4.</w:t>
      </w:r>
      <w:r>
        <w:rPr>
          <w:rFonts w:hint="eastAsia"/>
        </w:rPr>
        <w:t>运算放大器</w:t>
      </w:r>
    </w:p>
    <w:p w14:paraId="3AC1640C" w14:textId="77777777" w:rsidR="002E1CEB" w:rsidRDefault="002E1CEB" w:rsidP="002E1CEB">
      <w:pPr>
        <w:numPr>
          <w:ilvl w:val="0"/>
          <w:numId w:val="4"/>
        </w:numPr>
        <w:spacing w:after="0" w:line="360" w:lineRule="auto"/>
        <w:ind w:firstLineChars="200" w:firstLine="560"/>
        <w:rPr>
          <w:rFonts w:hint="eastAsia"/>
        </w:rPr>
      </w:pPr>
      <w:r>
        <w:rPr>
          <w:rFonts w:hint="eastAsia"/>
        </w:rPr>
        <w:t>了解集成运算放大器的一般指标；</w:t>
      </w:r>
    </w:p>
    <w:p w14:paraId="2827E392" w14:textId="77777777" w:rsidR="002E1CEB" w:rsidRDefault="002E1CEB" w:rsidP="002E1CEB">
      <w:pPr>
        <w:numPr>
          <w:ilvl w:val="0"/>
          <w:numId w:val="4"/>
        </w:numPr>
        <w:spacing w:after="0" w:line="360" w:lineRule="auto"/>
        <w:ind w:firstLineChars="200" w:firstLine="560"/>
        <w:rPr>
          <w:rFonts w:hint="eastAsia"/>
        </w:rPr>
      </w:pPr>
      <w:r>
        <w:rPr>
          <w:rFonts w:hint="eastAsia"/>
        </w:rPr>
        <w:t>掌握理想运算放大器线性应用时的虚短（虚地）、</w:t>
      </w:r>
      <w:proofErr w:type="gramStart"/>
      <w:r>
        <w:rPr>
          <w:rFonts w:hint="eastAsia"/>
        </w:rPr>
        <w:t>虚断的</w:t>
      </w:r>
      <w:proofErr w:type="gramEnd"/>
      <w:r>
        <w:rPr>
          <w:rFonts w:hint="eastAsia"/>
        </w:rPr>
        <w:t>概念；</w:t>
      </w:r>
    </w:p>
    <w:p w14:paraId="1D522F42" w14:textId="77777777" w:rsidR="002E1CEB" w:rsidRDefault="002E1CEB" w:rsidP="002E1CEB">
      <w:pPr>
        <w:numPr>
          <w:ilvl w:val="0"/>
          <w:numId w:val="4"/>
        </w:numPr>
        <w:spacing w:after="0" w:line="360" w:lineRule="auto"/>
        <w:ind w:firstLineChars="200" w:firstLine="560"/>
        <w:rPr>
          <w:rFonts w:hint="eastAsia"/>
        </w:rPr>
      </w:pPr>
      <w:r>
        <w:rPr>
          <w:rFonts w:hint="eastAsia"/>
        </w:rPr>
        <w:lastRenderedPageBreak/>
        <w:t>掌握运算放大器的线性应用，重点掌握基本运算电路：比例运算、加法运算、减法运算、积分运算、微分运算。</w:t>
      </w:r>
    </w:p>
    <w:p w14:paraId="74EBBAEF" w14:textId="77777777" w:rsidR="002E1CEB" w:rsidRDefault="002E1CEB" w:rsidP="002E1CEB">
      <w:pPr>
        <w:spacing w:after="0" w:line="360" w:lineRule="auto"/>
        <w:ind w:left="0" w:firstLineChars="200" w:firstLine="560"/>
        <w:rPr>
          <w:rFonts w:hint="eastAsia"/>
        </w:rPr>
      </w:pPr>
      <w:r>
        <w:rPr>
          <w:rFonts w:ascii="Times New Roman" w:hAnsi="Times New Roman" w:cs="Times New Roman"/>
        </w:rPr>
        <w:t>5.</w:t>
      </w:r>
      <w:r>
        <w:rPr>
          <w:rFonts w:hint="eastAsia"/>
        </w:rPr>
        <w:t>信号处理与信号产生电路</w:t>
      </w:r>
    </w:p>
    <w:p w14:paraId="126F595D" w14:textId="77777777" w:rsidR="002E1CEB" w:rsidRDefault="002E1CEB" w:rsidP="002E1CEB">
      <w:pPr>
        <w:numPr>
          <w:ilvl w:val="0"/>
          <w:numId w:val="5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理解滤波电路的基本概念与分类；</w:t>
      </w:r>
    </w:p>
    <w:p w14:paraId="54C4060C" w14:textId="77777777" w:rsidR="002E1CEB" w:rsidRDefault="002E1CEB" w:rsidP="002E1CEB">
      <w:pPr>
        <w:numPr>
          <w:ilvl w:val="0"/>
          <w:numId w:val="5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了解一阶有源滤波电路、高阶有源滤波电路；</w:t>
      </w:r>
    </w:p>
    <w:p w14:paraId="7F28DC36" w14:textId="77777777" w:rsidR="002E1CEB" w:rsidRDefault="002E1CEB" w:rsidP="002E1CEB">
      <w:pPr>
        <w:numPr>
          <w:ilvl w:val="0"/>
          <w:numId w:val="5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理解正弦波振荡的条件和振荡电路的组成；</w:t>
      </w:r>
    </w:p>
    <w:p w14:paraId="5D950C5C" w14:textId="77777777" w:rsidR="002E1CEB" w:rsidRDefault="002E1CEB" w:rsidP="002E1CEB">
      <w:pPr>
        <w:numPr>
          <w:ilvl w:val="0"/>
          <w:numId w:val="5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 xml:space="preserve">重点掌握 </w:t>
      </w:r>
      <w:r>
        <w:rPr>
          <w:rFonts w:ascii="Times New Roman" w:hAnsi="Times New Roman" w:cs="Times New Roman"/>
        </w:rPr>
        <w:t>RC</w:t>
      </w:r>
      <w:r>
        <w:rPr>
          <w:rFonts w:hint="eastAsia"/>
        </w:rPr>
        <w:t>正弦波振荡电路的电路组成与工作原理、振荡频率计算；</w:t>
      </w:r>
    </w:p>
    <w:p w14:paraId="3A08124B" w14:textId="77777777" w:rsidR="002E1CEB" w:rsidRDefault="002E1CEB" w:rsidP="002E1CEB">
      <w:pPr>
        <w:numPr>
          <w:ilvl w:val="0"/>
          <w:numId w:val="6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了解</w:t>
      </w:r>
      <w:r>
        <w:rPr>
          <w:rFonts w:ascii="Times New Roman" w:hAnsi="Times New Roman" w:cs="Times New Roman"/>
        </w:rPr>
        <w:t>LC</w:t>
      </w:r>
      <w:r>
        <w:rPr>
          <w:rFonts w:hint="eastAsia"/>
        </w:rPr>
        <w:t>正弦波振荡电路；</w:t>
      </w:r>
    </w:p>
    <w:p w14:paraId="62B29E29" w14:textId="77777777" w:rsidR="002E1CEB" w:rsidRDefault="002E1CEB" w:rsidP="002E1CEB">
      <w:pPr>
        <w:numPr>
          <w:ilvl w:val="0"/>
          <w:numId w:val="6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了解石英晶体振荡电路；</w:t>
      </w:r>
    </w:p>
    <w:p w14:paraId="796A7FB4" w14:textId="77777777" w:rsidR="002E1CEB" w:rsidRDefault="002E1CEB" w:rsidP="002E1CEB">
      <w:pPr>
        <w:numPr>
          <w:ilvl w:val="0"/>
          <w:numId w:val="6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掌握电压比较电路及其应用，重点掌握单门限电压比较电</w:t>
      </w:r>
    </w:p>
    <w:p w14:paraId="05B2236A" w14:textId="77777777" w:rsidR="002E1CEB" w:rsidRDefault="002E1CEB" w:rsidP="002E1CEB">
      <w:p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路的工作原理。</w:t>
      </w:r>
    </w:p>
    <w:p w14:paraId="1E055946" w14:textId="77777777" w:rsidR="002E1CEB" w:rsidRDefault="002E1CEB" w:rsidP="002E1CEB">
      <w:pPr>
        <w:spacing w:after="0" w:line="360" w:lineRule="auto"/>
        <w:ind w:left="0" w:firstLineChars="200" w:firstLine="560"/>
        <w:rPr>
          <w:rFonts w:hint="eastAsia"/>
        </w:rPr>
      </w:pPr>
      <w:r>
        <w:rPr>
          <w:rFonts w:ascii="Times New Roman" w:hAnsi="Times New Roman" w:cs="Times New Roman"/>
        </w:rPr>
        <w:t>6.</w:t>
      </w:r>
      <w:r>
        <w:rPr>
          <w:rFonts w:hint="eastAsia"/>
        </w:rPr>
        <w:t>功率放大电路</w:t>
      </w:r>
    </w:p>
    <w:p w14:paraId="4E3E9C02" w14:textId="77777777" w:rsidR="002E1CEB" w:rsidRDefault="002E1CEB" w:rsidP="002E1CEB">
      <w:pPr>
        <w:numPr>
          <w:ilvl w:val="0"/>
          <w:numId w:val="7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理解功率放大的一般问题；</w:t>
      </w:r>
    </w:p>
    <w:p w14:paraId="52F3E0CD" w14:textId="77777777" w:rsidR="002E1CEB" w:rsidRDefault="002E1CEB" w:rsidP="002E1CEB">
      <w:pPr>
        <w:numPr>
          <w:ilvl w:val="0"/>
          <w:numId w:val="7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掌握乙类和甲乙类双电源互补对称功率放大电路；</w:t>
      </w:r>
    </w:p>
    <w:p w14:paraId="7103FDC6" w14:textId="77777777" w:rsidR="002E1CEB" w:rsidRDefault="002E1CEB" w:rsidP="002E1CEB">
      <w:pPr>
        <w:numPr>
          <w:ilvl w:val="0"/>
          <w:numId w:val="7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掌握互补对称功率放大电路参数的计算。</w:t>
      </w:r>
    </w:p>
    <w:p w14:paraId="412B84F3" w14:textId="77777777" w:rsidR="002E1CEB" w:rsidRDefault="002E1CEB" w:rsidP="002E1CEB">
      <w:pPr>
        <w:spacing w:after="0" w:line="360" w:lineRule="auto"/>
        <w:ind w:left="0" w:firstLineChars="200" w:firstLine="560"/>
        <w:rPr>
          <w:rFonts w:hint="eastAsia"/>
        </w:rPr>
      </w:pPr>
      <w:r>
        <w:rPr>
          <w:rFonts w:ascii="Times New Roman" w:hAnsi="Times New Roman" w:cs="Times New Roman"/>
        </w:rPr>
        <w:t>7.</w:t>
      </w:r>
      <w:r>
        <w:rPr>
          <w:rFonts w:hint="eastAsia"/>
        </w:rPr>
        <w:t>直流稳压电源</w:t>
      </w:r>
    </w:p>
    <w:p w14:paraId="3D982708" w14:textId="77777777" w:rsidR="002E1CEB" w:rsidRDefault="002E1CEB" w:rsidP="002E1CEB">
      <w:pPr>
        <w:numPr>
          <w:ilvl w:val="0"/>
          <w:numId w:val="8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lastRenderedPageBreak/>
        <w:t>掌握直流电源的组成；</w:t>
      </w:r>
    </w:p>
    <w:p w14:paraId="111E460F" w14:textId="77777777" w:rsidR="002E1CEB" w:rsidRDefault="002E1CEB" w:rsidP="002E1CEB">
      <w:pPr>
        <w:numPr>
          <w:ilvl w:val="0"/>
          <w:numId w:val="8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掌握单相桥式整流电路；</w:t>
      </w:r>
    </w:p>
    <w:p w14:paraId="5172735B" w14:textId="77777777" w:rsidR="002E1CEB" w:rsidRDefault="002E1CEB" w:rsidP="002E1CEB">
      <w:pPr>
        <w:numPr>
          <w:ilvl w:val="0"/>
          <w:numId w:val="8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掌握电容滤波电路；</w:t>
      </w:r>
    </w:p>
    <w:p w14:paraId="2EC055F5" w14:textId="77777777" w:rsidR="002E1CEB" w:rsidRDefault="002E1CEB" w:rsidP="002E1CEB">
      <w:pPr>
        <w:numPr>
          <w:ilvl w:val="0"/>
          <w:numId w:val="8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了解稳压二极管稳压电路、线性串联反馈式稳压电路；</w:t>
      </w:r>
    </w:p>
    <w:p w14:paraId="23AE6110" w14:textId="77777777" w:rsidR="002E1CEB" w:rsidRDefault="002E1CEB" w:rsidP="002E1CEB">
      <w:pPr>
        <w:numPr>
          <w:ilvl w:val="0"/>
          <w:numId w:val="8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了解集成三端稳压器的应用。</w:t>
      </w:r>
    </w:p>
    <w:p w14:paraId="73CE5A1B" w14:textId="77777777" w:rsidR="002E1CEB" w:rsidRDefault="002E1CEB" w:rsidP="002E1CEB">
      <w:p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（二）数字电子技术基础部分</w:t>
      </w:r>
    </w:p>
    <w:p w14:paraId="4E63BFF5" w14:textId="77777777" w:rsidR="002E1CEB" w:rsidRDefault="002E1CEB" w:rsidP="002E1CEB">
      <w:pPr>
        <w:spacing w:after="0" w:line="360" w:lineRule="auto"/>
        <w:ind w:left="0" w:firstLineChars="200" w:firstLine="560"/>
        <w:rPr>
          <w:rFonts w:hint="eastAsia"/>
        </w:rPr>
      </w:pPr>
      <w:r>
        <w:rPr>
          <w:rFonts w:ascii="Times New Roman" w:hAnsi="Times New Roman" w:cs="Times New Roman"/>
        </w:rPr>
        <w:t>1.</w:t>
      </w:r>
      <w:r>
        <w:rPr>
          <w:rFonts w:hint="eastAsia"/>
        </w:rPr>
        <w:t>数字逻辑基础</w:t>
      </w:r>
    </w:p>
    <w:p w14:paraId="63C80779" w14:textId="77777777" w:rsidR="002E1CEB" w:rsidRDefault="002E1CEB" w:rsidP="002E1CEB">
      <w:pPr>
        <w:numPr>
          <w:ilvl w:val="0"/>
          <w:numId w:val="9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 xml:space="preserve">掌握数制与码制，以及进制之间的转化、常用 </w:t>
      </w:r>
      <w:r>
        <w:rPr>
          <w:rFonts w:ascii="Times New Roman" w:hAnsi="Times New Roman" w:cs="Times New Roman"/>
        </w:rPr>
        <w:t xml:space="preserve">BCD </w:t>
      </w:r>
      <w:r>
        <w:rPr>
          <w:rFonts w:hint="eastAsia"/>
        </w:rPr>
        <w:t>码；</w:t>
      </w:r>
    </w:p>
    <w:p w14:paraId="0BD39543" w14:textId="77777777" w:rsidR="002E1CEB" w:rsidRDefault="002E1CEB" w:rsidP="002E1CEB">
      <w:pPr>
        <w:numPr>
          <w:ilvl w:val="0"/>
          <w:numId w:val="9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掌握基本逻辑运算及符号表示、基本公式、常用公式、基本规则；</w:t>
      </w:r>
    </w:p>
    <w:p w14:paraId="4F11D8D2" w14:textId="77777777" w:rsidR="002E1CEB" w:rsidRDefault="002E1CEB" w:rsidP="002E1CEB">
      <w:pPr>
        <w:numPr>
          <w:ilvl w:val="0"/>
          <w:numId w:val="9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掌握逻辑函数的几种表示形式，包括表达式、真值表、卡诺图、逻辑图和波形；逻辑函数的这几种表示形式之间的相互转化；</w:t>
      </w:r>
    </w:p>
    <w:p w14:paraId="7AB7D3F1" w14:textId="77777777" w:rsidR="002E1CEB" w:rsidRDefault="002E1CEB" w:rsidP="002E1CEB">
      <w:pPr>
        <w:numPr>
          <w:ilvl w:val="0"/>
          <w:numId w:val="9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掌握逻辑表达式及转换，逻辑函数最小项表达式、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简式；</w:t>
      </w:r>
    </w:p>
    <w:p w14:paraId="794AB4B7" w14:textId="77777777" w:rsidR="002E1CEB" w:rsidRDefault="002E1CEB" w:rsidP="002E1CEB">
      <w:pPr>
        <w:numPr>
          <w:ilvl w:val="0"/>
          <w:numId w:val="9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掌握逻辑函数的代数化简法、卡诺图化简法；</w:t>
      </w:r>
    </w:p>
    <w:p w14:paraId="4203CD89" w14:textId="77777777" w:rsidR="002E1CEB" w:rsidRDefault="002E1CEB" w:rsidP="002E1CEB">
      <w:pPr>
        <w:numPr>
          <w:ilvl w:val="0"/>
          <w:numId w:val="9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了解最大项与最大项表达式。</w:t>
      </w:r>
    </w:p>
    <w:p w14:paraId="26F0E0C1" w14:textId="77777777" w:rsidR="002E1CEB" w:rsidRDefault="002E1CEB" w:rsidP="002E1CEB">
      <w:pPr>
        <w:spacing w:after="0" w:line="360" w:lineRule="auto"/>
        <w:ind w:left="0" w:firstLineChars="200" w:firstLine="560"/>
        <w:rPr>
          <w:rFonts w:hint="eastAsia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hint="eastAsia"/>
        </w:rPr>
        <w:t>逻辑门电路</w:t>
      </w:r>
    </w:p>
    <w:p w14:paraId="01EB19BE" w14:textId="77777777" w:rsidR="002E1CEB" w:rsidRDefault="002E1CEB" w:rsidP="002E1CEB">
      <w:p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lastRenderedPageBreak/>
        <w:t>（</w:t>
      </w:r>
      <w:r>
        <w:rPr>
          <w:rFonts w:ascii="Times New Roman" w:hAnsi="Times New Roman" w:cs="Times New Roman"/>
        </w:rPr>
        <w:t>1</w:t>
      </w:r>
      <w:r>
        <w:rPr>
          <w:rFonts w:hint="eastAsia"/>
        </w:rPr>
        <w:t xml:space="preserve">）掌握 </w:t>
      </w:r>
      <w:r>
        <w:rPr>
          <w:rFonts w:ascii="Times New Roman" w:hAnsi="Times New Roman" w:cs="Times New Roman"/>
        </w:rPr>
        <w:t xml:space="preserve">TTL </w:t>
      </w:r>
      <w:r>
        <w:rPr>
          <w:rFonts w:hint="eastAsia"/>
        </w:rPr>
        <w:t>非门工作原理、</w:t>
      </w:r>
      <w:r>
        <w:rPr>
          <w:rFonts w:ascii="Times New Roman" w:hAnsi="Times New Roman" w:cs="Times New Roman"/>
        </w:rPr>
        <w:t xml:space="preserve">TTL </w:t>
      </w:r>
      <w:r>
        <w:rPr>
          <w:rFonts w:hint="eastAsia"/>
        </w:rPr>
        <w:t>门电路的外部特性及应用；（</w:t>
      </w:r>
      <w:r>
        <w:rPr>
          <w:rFonts w:ascii="Times New Roman" w:hAnsi="Times New Roman" w:cs="Times New Roman"/>
        </w:rPr>
        <w:t>2</w:t>
      </w:r>
      <w:r>
        <w:rPr>
          <w:rFonts w:hint="eastAsia"/>
        </w:rPr>
        <w:t xml:space="preserve">）掌握 </w:t>
      </w:r>
      <w:r>
        <w:rPr>
          <w:rFonts w:ascii="Times New Roman" w:hAnsi="Times New Roman" w:cs="Times New Roman"/>
        </w:rPr>
        <w:t xml:space="preserve">CMOS </w:t>
      </w:r>
      <w:r>
        <w:rPr>
          <w:rFonts w:hint="eastAsia"/>
        </w:rPr>
        <w:t>反相器的工作原理、</w:t>
      </w:r>
      <w:r>
        <w:rPr>
          <w:rFonts w:ascii="Times New Roman" w:hAnsi="Times New Roman" w:cs="Times New Roman"/>
        </w:rPr>
        <w:t xml:space="preserve">CMOS </w:t>
      </w:r>
      <w:r>
        <w:rPr>
          <w:rFonts w:hint="eastAsia"/>
        </w:rPr>
        <w:t>反相器的外部特性及应用；</w:t>
      </w:r>
    </w:p>
    <w:p w14:paraId="33474865" w14:textId="77777777" w:rsidR="002E1CEB" w:rsidRDefault="002E1CEB" w:rsidP="002E1CEB">
      <w:pPr>
        <w:numPr>
          <w:ilvl w:val="0"/>
          <w:numId w:val="10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 xml:space="preserve">掌握 </w:t>
      </w:r>
      <w:r>
        <w:rPr>
          <w:rFonts w:ascii="Times New Roman" w:hAnsi="Times New Roman" w:cs="Times New Roman"/>
        </w:rPr>
        <w:t>0C(OD)</w:t>
      </w:r>
      <w:r>
        <w:rPr>
          <w:rFonts w:hint="eastAsia"/>
        </w:rPr>
        <w:t>门、三态门的逻辑符号及逻辑关系；</w:t>
      </w:r>
    </w:p>
    <w:p w14:paraId="50B11147" w14:textId="77777777" w:rsidR="002E1CEB" w:rsidRDefault="002E1CEB" w:rsidP="002E1CEB">
      <w:pPr>
        <w:numPr>
          <w:ilvl w:val="0"/>
          <w:numId w:val="10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 xml:space="preserve">了解二极管、三极管和 </w:t>
      </w:r>
      <w:r>
        <w:rPr>
          <w:rFonts w:ascii="Times New Roman" w:hAnsi="Times New Roman" w:cs="Times New Roman"/>
        </w:rPr>
        <w:t xml:space="preserve">MOS </w:t>
      </w:r>
      <w:r>
        <w:rPr>
          <w:rFonts w:hint="eastAsia"/>
        </w:rPr>
        <w:t>管的开关特性，分立元件构成的门电路；</w:t>
      </w:r>
    </w:p>
    <w:p w14:paraId="33F09F52" w14:textId="77777777" w:rsidR="002E1CEB" w:rsidRDefault="002E1CEB" w:rsidP="002E1CEB">
      <w:pPr>
        <w:numPr>
          <w:ilvl w:val="0"/>
          <w:numId w:val="10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 xml:space="preserve">了解 </w:t>
      </w:r>
      <w:r>
        <w:rPr>
          <w:rFonts w:ascii="Times New Roman" w:hAnsi="Times New Roman" w:cs="Times New Roman"/>
        </w:rPr>
        <w:t xml:space="preserve">TTL </w:t>
      </w:r>
      <w:r>
        <w:rPr>
          <w:rFonts w:hint="eastAsia"/>
        </w:rPr>
        <w:t>门电路的动态特性、</w:t>
      </w:r>
      <w:r>
        <w:rPr>
          <w:rFonts w:ascii="Times New Roman" w:hAnsi="Times New Roman" w:cs="Times New Roman"/>
        </w:rPr>
        <w:t xml:space="preserve">CMOS </w:t>
      </w:r>
      <w:r>
        <w:rPr>
          <w:rFonts w:hint="eastAsia"/>
        </w:rPr>
        <w:t>反相器的动态特性；</w:t>
      </w:r>
    </w:p>
    <w:p w14:paraId="311CCE0E" w14:textId="77777777" w:rsidR="002E1CEB" w:rsidRDefault="002E1CEB" w:rsidP="002E1CEB">
      <w:pPr>
        <w:numPr>
          <w:ilvl w:val="0"/>
          <w:numId w:val="10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 xml:space="preserve">了解其它类型 </w:t>
      </w:r>
      <w:r>
        <w:rPr>
          <w:rFonts w:ascii="Times New Roman" w:hAnsi="Times New Roman" w:cs="Times New Roman"/>
        </w:rPr>
        <w:t xml:space="preserve">CMOS </w:t>
      </w:r>
      <w:r>
        <w:rPr>
          <w:rFonts w:hint="eastAsia"/>
        </w:rPr>
        <w:t>门电路（</w:t>
      </w:r>
      <w:r>
        <w:rPr>
          <w:rFonts w:ascii="Times New Roman" w:hAnsi="Times New Roman" w:cs="Times New Roman"/>
        </w:rPr>
        <w:t>TG</w:t>
      </w:r>
      <w:r>
        <w:rPr>
          <w:rFonts w:hint="eastAsia"/>
        </w:rPr>
        <w:t>、模拟开关）。</w:t>
      </w:r>
    </w:p>
    <w:p w14:paraId="3919AA94" w14:textId="77777777" w:rsidR="002E1CEB" w:rsidRDefault="002E1CEB" w:rsidP="002E1CEB">
      <w:pPr>
        <w:spacing w:after="0" w:line="360" w:lineRule="auto"/>
        <w:ind w:left="0" w:firstLineChars="200" w:firstLine="560"/>
        <w:rPr>
          <w:rFonts w:hint="eastAsia"/>
        </w:rPr>
      </w:pPr>
      <w:r>
        <w:rPr>
          <w:rFonts w:ascii="Times New Roman" w:hAnsi="Times New Roman" w:cs="Times New Roman"/>
        </w:rPr>
        <w:t>3.</w:t>
      </w:r>
      <w:r>
        <w:rPr>
          <w:rFonts w:hint="eastAsia"/>
        </w:rPr>
        <w:t>组合逻辑电路</w:t>
      </w:r>
    </w:p>
    <w:p w14:paraId="28B1D226" w14:textId="77777777" w:rsidR="002E1CEB" w:rsidRDefault="002E1CEB" w:rsidP="002E1CEB">
      <w:pPr>
        <w:numPr>
          <w:ilvl w:val="0"/>
          <w:numId w:val="11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掌握组合逻辑电路的分析和设计方法；</w:t>
      </w:r>
    </w:p>
    <w:p w14:paraId="48D7C23D" w14:textId="77777777" w:rsidR="002E1CEB" w:rsidRDefault="002E1CEB" w:rsidP="002E1CEB">
      <w:pPr>
        <w:numPr>
          <w:ilvl w:val="0"/>
          <w:numId w:val="11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掌握典型的组合逻辑集成电路</w:t>
      </w:r>
      <w:r>
        <w:rPr>
          <w:rFonts w:ascii="Times New Roman" w:hAnsi="Times New Roman" w:cs="Times New Roman"/>
        </w:rPr>
        <w:t>(</w:t>
      </w:r>
      <w:r>
        <w:rPr>
          <w:rFonts w:hint="eastAsia"/>
        </w:rPr>
        <w:t>全加器、数据选择器、数据分配器、编码器、译码器</w:t>
      </w:r>
      <w:r>
        <w:rPr>
          <w:rFonts w:ascii="Times New Roman" w:hAnsi="Times New Roman" w:cs="Times New Roman"/>
        </w:rPr>
        <w:t>)</w:t>
      </w:r>
      <w:r>
        <w:rPr>
          <w:rFonts w:hint="eastAsia"/>
        </w:rPr>
        <w:t>及其构成的组合逻辑电路分析方法；</w:t>
      </w:r>
    </w:p>
    <w:p w14:paraId="18436E1D" w14:textId="77777777" w:rsidR="002E1CEB" w:rsidRDefault="002E1CEB" w:rsidP="002E1CEB">
      <w:pPr>
        <w:numPr>
          <w:ilvl w:val="0"/>
          <w:numId w:val="11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掌握用小规模集成电路（</w:t>
      </w:r>
      <w:r>
        <w:rPr>
          <w:rFonts w:ascii="Times New Roman" w:hAnsi="Times New Roman" w:cs="Times New Roman"/>
        </w:rPr>
        <w:t>SSI</w:t>
      </w:r>
      <w:r>
        <w:rPr>
          <w:rFonts w:hint="eastAsia"/>
        </w:rPr>
        <w:t>）设计组合逻辑电路；</w:t>
      </w:r>
    </w:p>
    <w:p w14:paraId="6DE3FABE" w14:textId="77777777" w:rsidR="002E1CEB" w:rsidRDefault="002E1CEB" w:rsidP="002E1CEB">
      <w:pPr>
        <w:numPr>
          <w:ilvl w:val="0"/>
          <w:numId w:val="11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掌握用中规模集成电路（</w:t>
      </w:r>
      <w:r>
        <w:rPr>
          <w:rFonts w:ascii="Times New Roman" w:hAnsi="Times New Roman" w:cs="Times New Roman"/>
        </w:rPr>
        <w:t>MSI</w:t>
      </w:r>
      <w:r>
        <w:rPr>
          <w:rFonts w:hint="eastAsia"/>
        </w:rPr>
        <w:t>）设计组合逻辑电路方法，</w:t>
      </w:r>
    </w:p>
    <w:p w14:paraId="5E172B4E" w14:textId="77777777" w:rsidR="002E1CEB" w:rsidRDefault="002E1CEB" w:rsidP="002E1CEB">
      <w:p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重点掌握用中规模集成电路</w:t>
      </w:r>
      <w:r>
        <w:rPr>
          <w:rFonts w:ascii="Times New Roman" w:hAnsi="Times New Roman" w:cs="Times New Roman"/>
        </w:rPr>
        <w:t>(</w:t>
      </w:r>
      <w:r>
        <w:rPr>
          <w:rFonts w:hint="eastAsia"/>
        </w:rPr>
        <w:t>三线</w:t>
      </w:r>
      <w:r>
        <w:rPr>
          <w:rFonts w:ascii="Times New Roman" w:hAnsi="Times New Roman" w:cs="Times New Roman"/>
        </w:rPr>
        <w:t>-</w:t>
      </w:r>
      <w:r>
        <w:rPr>
          <w:rFonts w:hint="eastAsia"/>
        </w:rPr>
        <w:t xml:space="preserve">八线译码器 </w:t>
      </w:r>
      <w:r>
        <w:rPr>
          <w:rFonts w:ascii="Times New Roman" w:hAnsi="Times New Roman" w:cs="Times New Roman"/>
        </w:rPr>
        <w:t>74LS138</w:t>
      </w:r>
      <w:r>
        <w:rPr>
          <w:rFonts w:hint="eastAsia"/>
        </w:rPr>
        <w:t>、八选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数据选择器 </w:t>
      </w:r>
      <w:r>
        <w:rPr>
          <w:rFonts w:ascii="Times New Roman" w:hAnsi="Times New Roman" w:cs="Times New Roman"/>
        </w:rPr>
        <w:t xml:space="preserve">74LS151 </w:t>
      </w:r>
      <w:r>
        <w:rPr>
          <w:rFonts w:hint="eastAsia"/>
        </w:rPr>
        <w:t>和</w:t>
      </w:r>
      <w:proofErr w:type="gramStart"/>
      <w:r>
        <w:rPr>
          <w:rFonts w:hint="eastAsia"/>
        </w:rPr>
        <w:t>双四选一</w:t>
      </w:r>
      <w:proofErr w:type="gramEnd"/>
      <w:r>
        <w:rPr>
          <w:rFonts w:hint="eastAsia"/>
        </w:rPr>
        <w:t xml:space="preserve">数据选择器 </w:t>
      </w:r>
      <w:r>
        <w:rPr>
          <w:rFonts w:ascii="Times New Roman" w:hAnsi="Times New Roman" w:cs="Times New Roman"/>
        </w:rPr>
        <w:t>74LS153)</w:t>
      </w:r>
      <w:r>
        <w:rPr>
          <w:rFonts w:hint="eastAsia"/>
        </w:rPr>
        <w:t>实现逻辑函数。</w:t>
      </w:r>
    </w:p>
    <w:p w14:paraId="39E538E9" w14:textId="77777777" w:rsidR="002E1CEB" w:rsidRDefault="002E1CEB" w:rsidP="002E1CEB">
      <w:pPr>
        <w:spacing w:after="0" w:line="360" w:lineRule="auto"/>
        <w:ind w:left="0" w:firstLineChars="200" w:firstLine="560"/>
        <w:rPr>
          <w:rFonts w:hint="eastAsia"/>
        </w:rPr>
      </w:pPr>
      <w:r>
        <w:rPr>
          <w:rFonts w:ascii="Times New Roman" w:hAnsi="Times New Roman" w:cs="Times New Roman"/>
        </w:rPr>
        <w:t>4.</w:t>
      </w:r>
      <w:r>
        <w:rPr>
          <w:rFonts w:hint="eastAsia"/>
        </w:rPr>
        <w:t>锁存器和触发器</w:t>
      </w:r>
    </w:p>
    <w:p w14:paraId="29C519DD" w14:textId="77777777" w:rsidR="002E1CEB" w:rsidRDefault="002E1CEB" w:rsidP="002E1CEB">
      <w:pPr>
        <w:numPr>
          <w:ilvl w:val="0"/>
          <w:numId w:val="12"/>
        </w:numPr>
        <w:spacing w:after="0" w:line="360" w:lineRule="auto"/>
        <w:ind w:firstLineChars="200" w:firstLine="560"/>
        <w:rPr>
          <w:rFonts w:hint="eastAsia"/>
        </w:rPr>
      </w:pPr>
      <w:r>
        <w:rPr>
          <w:rFonts w:hint="eastAsia"/>
        </w:rPr>
        <w:lastRenderedPageBreak/>
        <w:t>了解触发器的分类；</w:t>
      </w:r>
    </w:p>
    <w:p w14:paraId="097DF740" w14:textId="77777777" w:rsidR="002E1CEB" w:rsidRDefault="002E1CEB" w:rsidP="002E1CEB">
      <w:pPr>
        <w:numPr>
          <w:ilvl w:val="0"/>
          <w:numId w:val="12"/>
        </w:numPr>
        <w:spacing w:after="0" w:line="360" w:lineRule="auto"/>
        <w:ind w:firstLineChars="200" w:firstLine="560"/>
        <w:rPr>
          <w:rFonts w:hint="eastAsia"/>
        </w:rPr>
      </w:pPr>
      <w:r>
        <w:rPr>
          <w:rFonts w:hint="eastAsia"/>
        </w:rPr>
        <w:t>掌握各类触发器的电路结构及动作特点、触发器逻辑功能及描述方法；</w:t>
      </w:r>
    </w:p>
    <w:p w14:paraId="4082FC0F" w14:textId="77777777" w:rsidR="002E1CEB" w:rsidRDefault="002E1CEB" w:rsidP="002E1CEB">
      <w:pPr>
        <w:numPr>
          <w:ilvl w:val="0"/>
          <w:numId w:val="12"/>
        </w:numPr>
        <w:spacing w:after="0" w:line="360" w:lineRule="auto"/>
        <w:ind w:firstLineChars="200" w:firstLine="560"/>
        <w:rPr>
          <w:rFonts w:hint="eastAsia"/>
        </w:rPr>
      </w:pPr>
      <w:r>
        <w:rPr>
          <w:rFonts w:hint="eastAsia"/>
        </w:rPr>
        <w:t xml:space="preserve">重点掌握基本 </w:t>
      </w:r>
      <w:r>
        <w:rPr>
          <w:rFonts w:ascii="Times New Roman" w:hAnsi="Times New Roman" w:cs="Times New Roman"/>
        </w:rPr>
        <w:t xml:space="preserve">RS </w:t>
      </w:r>
      <w:r>
        <w:rPr>
          <w:rFonts w:hint="eastAsia"/>
        </w:rPr>
        <w:t>触发器的功能、特征方程和约束条件</w:t>
      </w:r>
      <w:r>
        <w:rPr>
          <w:rFonts w:ascii="Times New Roman" w:hAnsi="Times New Roman" w:cs="Times New Roman"/>
        </w:rPr>
        <w:t>:</w:t>
      </w:r>
      <w:r>
        <w:rPr>
          <w:rFonts w:hint="eastAsia"/>
        </w:rPr>
        <w:t xml:space="preserve">边沿 </w:t>
      </w:r>
      <w:r>
        <w:rPr>
          <w:rFonts w:ascii="Times New Roman" w:hAnsi="Times New Roman" w:cs="Times New Roman"/>
        </w:rPr>
        <w:t>JK</w:t>
      </w:r>
      <w:r>
        <w:rPr>
          <w:rFonts w:hint="eastAsia"/>
        </w:rPr>
        <w:t>、</w:t>
      </w:r>
      <w:r>
        <w:rPr>
          <w:rFonts w:ascii="Times New Roman" w:hAnsi="Times New Roman" w:cs="Times New Roman"/>
        </w:rPr>
        <w:t>D</w:t>
      </w:r>
      <w:r>
        <w:rPr>
          <w:rFonts w:hint="eastAsia"/>
        </w:rPr>
        <w:t>、</w:t>
      </w:r>
      <w:r>
        <w:rPr>
          <w:rFonts w:ascii="Times New Roman" w:hAnsi="Times New Roman" w:cs="Times New Roman"/>
        </w:rPr>
        <w:t>T</w:t>
      </w:r>
      <w:r>
        <w:rPr>
          <w:rFonts w:hint="eastAsia"/>
        </w:rPr>
        <w:t>、</w:t>
      </w:r>
      <w:r>
        <w:rPr>
          <w:rFonts w:ascii="Times New Roman" w:hAnsi="Times New Roman" w:cs="Times New Roman"/>
        </w:rPr>
        <w:t>T</w:t>
      </w:r>
      <w:proofErr w:type="gramStart"/>
      <w:r>
        <w:rPr>
          <w:rFonts w:ascii="Times New Roman" w:hAnsi="Times New Roman" w:cs="Times New Roman"/>
        </w:rPr>
        <w:t>’</w:t>
      </w:r>
      <w:proofErr w:type="gramEnd"/>
      <w:r>
        <w:rPr>
          <w:rFonts w:hint="eastAsia"/>
        </w:rPr>
        <w:t>触发器的逻辑符号，功能、特征方程，时序图。</w:t>
      </w:r>
    </w:p>
    <w:p w14:paraId="7C0CB2EC" w14:textId="77777777" w:rsidR="002E1CEB" w:rsidRDefault="002E1CEB" w:rsidP="002E1CEB">
      <w:pPr>
        <w:spacing w:after="0" w:line="360" w:lineRule="auto"/>
        <w:ind w:left="0" w:firstLineChars="200" w:firstLine="560"/>
        <w:rPr>
          <w:rFonts w:hint="eastAsia"/>
        </w:rPr>
      </w:pPr>
      <w:r>
        <w:rPr>
          <w:rFonts w:ascii="Times New Roman" w:hAnsi="Times New Roman" w:cs="Times New Roman"/>
        </w:rPr>
        <w:t>5.</w:t>
      </w:r>
      <w:r>
        <w:rPr>
          <w:rFonts w:hint="eastAsia"/>
        </w:rPr>
        <w:t>时序逻辑电路</w:t>
      </w:r>
    </w:p>
    <w:p w14:paraId="0E390205" w14:textId="77777777" w:rsidR="002E1CEB" w:rsidRDefault="002E1CEB" w:rsidP="002E1CEB">
      <w:pPr>
        <w:numPr>
          <w:ilvl w:val="0"/>
          <w:numId w:val="13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理解时序逻辑电路的基本概念；</w:t>
      </w:r>
    </w:p>
    <w:p w14:paraId="3C0F3E14" w14:textId="77777777" w:rsidR="002E1CEB" w:rsidRDefault="002E1CEB" w:rsidP="002E1CEB">
      <w:pPr>
        <w:numPr>
          <w:ilvl w:val="0"/>
          <w:numId w:val="13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掌握同步时序逻辑电路的分析方法；</w:t>
      </w:r>
    </w:p>
    <w:p w14:paraId="2FCD4AF3" w14:textId="77777777" w:rsidR="002E1CEB" w:rsidRDefault="002E1CEB" w:rsidP="002E1CEB">
      <w:pPr>
        <w:numPr>
          <w:ilvl w:val="0"/>
          <w:numId w:val="13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 xml:space="preserve">掌握同步时序逻辑电路的设计方法，用 </w:t>
      </w:r>
      <w:r>
        <w:rPr>
          <w:rFonts w:ascii="Times New Roman" w:hAnsi="Times New Roman" w:cs="Times New Roman"/>
        </w:rPr>
        <w:t xml:space="preserve">SSI </w:t>
      </w:r>
      <w:r>
        <w:rPr>
          <w:rFonts w:hint="eastAsia"/>
        </w:rPr>
        <w:t xml:space="preserve">设计时序逻辑电路、用 </w:t>
      </w:r>
      <w:r>
        <w:rPr>
          <w:rFonts w:ascii="Times New Roman" w:hAnsi="Times New Roman" w:cs="Times New Roman"/>
        </w:rPr>
        <w:t xml:space="preserve">MSI </w:t>
      </w:r>
      <w:r>
        <w:rPr>
          <w:rFonts w:hint="eastAsia"/>
        </w:rPr>
        <w:t>设计时序逻辑电路；</w:t>
      </w:r>
    </w:p>
    <w:p w14:paraId="71C12344" w14:textId="77777777" w:rsidR="002E1CEB" w:rsidRDefault="002E1CEB" w:rsidP="002E1CEB">
      <w:pPr>
        <w:numPr>
          <w:ilvl w:val="0"/>
          <w:numId w:val="13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 xml:space="preserve">掌握若干典型的时序逻辑电路（移位寄存器和计数器），用集成计数器 </w:t>
      </w:r>
      <w:r>
        <w:rPr>
          <w:rFonts w:ascii="Times New Roman" w:hAnsi="Times New Roman" w:cs="Times New Roman"/>
        </w:rPr>
        <w:t>74LS161(74HCT161)</w:t>
      </w:r>
      <w:r>
        <w:rPr>
          <w:rFonts w:hint="eastAsia"/>
        </w:rPr>
        <w:t>、</w:t>
      </w:r>
      <w:r>
        <w:rPr>
          <w:rFonts w:ascii="Times New Roman" w:hAnsi="Times New Roman" w:cs="Times New Roman"/>
        </w:rPr>
        <w:t>74LS160 (74HCT160)</w:t>
      </w:r>
      <w:r>
        <w:rPr>
          <w:rFonts w:hint="eastAsia"/>
        </w:rPr>
        <w:t>构成</w:t>
      </w:r>
      <w:proofErr w:type="gramStart"/>
      <w:r>
        <w:rPr>
          <w:rFonts w:hint="eastAsia"/>
        </w:rPr>
        <w:t>任意进</w:t>
      </w:r>
      <w:proofErr w:type="gramEnd"/>
      <w:r>
        <w:rPr>
          <w:rFonts w:hint="eastAsia"/>
        </w:rPr>
        <w:t>制计数器；</w:t>
      </w:r>
    </w:p>
    <w:p w14:paraId="1972E37D" w14:textId="77777777" w:rsidR="002E1CEB" w:rsidRDefault="002E1CEB" w:rsidP="002E1CEB">
      <w:pPr>
        <w:numPr>
          <w:ilvl w:val="0"/>
          <w:numId w:val="13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了解异步时序逻辑电路的分析方法。</w:t>
      </w:r>
    </w:p>
    <w:p w14:paraId="678DE895" w14:textId="77777777" w:rsidR="002E1CEB" w:rsidRDefault="002E1CEB" w:rsidP="002E1CEB">
      <w:pPr>
        <w:spacing w:after="0" w:line="360" w:lineRule="auto"/>
        <w:ind w:left="0" w:firstLineChars="200" w:firstLine="560"/>
        <w:rPr>
          <w:rFonts w:hint="eastAsia"/>
        </w:rPr>
      </w:pPr>
      <w:r>
        <w:rPr>
          <w:rFonts w:ascii="Times New Roman" w:hAnsi="Times New Roman" w:cs="Times New Roman"/>
        </w:rPr>
        <w:t xml:space="preserve">6. </w:t>
      </w:r>
      <w:r>
        <w:rPr>
          <w:rFonts w:hint="eastAsia"/>
        </w:rPr>
        <w:t>脉冲波形的变换与产生</w:t>
      </w:r>
    </w:p>
    <w:p w14:paraId="4A20827B" w14:textId="77777777" w:rsidR="002E1CEB" w:rsidRDefault="002E1CEB" w:rsidP="002E1CEB">
      <w:pPr>
        <w:numPr>
          <w:ilvl w:val="0"/>
          <w:numId w:val="14"/>
        </w:numPr>
        <w:spacing w:after="0" w:line="360" w:lineRule="auto"/>
        <w:ind w:firstLineChars="200" w:firstLine="560"/>
        <w:rPr>
          <w:rFonts w:hint="eastAsia"/>
        </w:rPr>
      </w:pPr>
      <w:r>
        <w:rPr>
          <w:rFonts w:hint="eastAsia"/>
        </w:rPr>
        <w:t>了解施密特触发器的特性及应用、单稳态触发器的特性及应用、对称式多谐振荡器、石英晶体振荡器；</w:t>
      </w:r>
    </w:p>
    <w:p w14:paraId="5C3A872B" w14:textId="77777777" w:rsidR="002E1CEB" w:rsidRDefault="002E1CEB" w:rsidP="002E1CEB">
      <w:pPr>
        <w:numPr>
          <w:ilvl w:val="0"/>
          <w:numId w:val="14"/>
        </w:numPr>
        <w:spacing w:after="0" w:line="360" w:lineRule="auto"/>
        <w:ind w:firstLineChars="200" w:firstLine="560"/>
        <w:rPr>
          <w:rFonts w:hint="eastAsia"/>
        </w:rPr>
      </w:pPr>
      <w:r>
        <w:rPr>
          <w:rFonts w:hint="eastAsia"/>
        </w:rPr>
        <w:t xml:space="preserve">掌握 </w:t>
      </w:r>
      <w:r>
        <w:rPr>
          <w:rFonts w:ascii="Times New Roman" w:hAnsi="Times New Roman" w:cs="Times New Roman"/>
        </w:rPr>
        <w:t xml:space="preserve">555 </w:t>
      </w:r>
      <w:r>
        <w:rPr>
          <w:rFonts w:hint="eastAsia"/>
        </w:rPr>
        <w:t xml:space="preserve">定时器及其应用，重点掌握用 </w:t>
      </w:r>
      <w:r>
        <w:rPr>
          <w:rFonts w:ascii="Times New Roman" w:hAnsi="Times New Roman" w:cs="Times New Roman"/>
        </w:rPr>
        <w:t xml:space="preserve">555 </w:t>
      </w:r>
      <w:r>
        <w:rPr>
          <w:rFonts w:hint="eastAsia"/>
        </w:rPr>
        <w:t>定时器构成施密特触发器、单稳态触发器，多谐振荡器的电路分析。</w:t>
      </w:r>
    </w:p>
    <w:p w14:paraId="4C605855" w14:textId="77777777" w:rsidR="002E1CEB" w:rsidRDefault="002E1CEB" w:rsidP="002E1CEB">
      <w:pPr>
        <w:spacing w:after="0" w:line="360" w:lineRule="auto"/>
        <w:ind w:left="0" w:firstLineChars="200" w:firstLine="560"/>
        <w:rPr>
          <w:rFonts w:hint="eastAsia"/>
        </w:rPr>
      </w:pPr>
      <w:r>
        <w:rPr>
          <w:rFonts w:ascii="Times New Roman" w:hAnsi="Times New Roman" w:cs="Times New Roman"/>
        </w:rPr>
        <w:lastRenderedPageBreak/>
        <w:t>7.</w:t>
      </w:r>
      <w:r>
        <w:rPr>
          <w:rFonts w:hint="eastAsia"/>
        </w:rPr>
        <w:t>数模与模数转换器</w:t>
      </w:r>
    </w:p>
    <w:p w14:paraId="27299B4F" w14:textId="77777777" w:rsidR="002E1CEB" w:rsidRDefault="002E1CEB" w:rsidP="002E1CEB">
      <w:pPr>
        <w:numPr>
          <w:ilvl w:val="0"/>
          <w:numId w:val="15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 xml:space="preserve">掌握 </w:t>
      </w:r>
      <w:r>
        <w:rPr>
          <w:rFonts w:ascii="Times New Roman" w:hAnsi="Times New Roman" w:cs="Times New Roman"/>
        </w:rPr>
        <w:t>D/A</w:t>
      </w:r>
      <w:r>
        <w:rPr>
          <w:rFonts w:hint="eastAsia"/>
        </w:rPr>
        <w:t xml:space="preserve">转换器的工作原理，重点掌握倒 </w:t>
      </w:r>
      <w:r>
        <w:rPr>
          <w:rFonts w:ascii="Times New Roman" w:hAnsi="Times New Roman" w:cs="Times New Roman"/>
        </w:rPr>
        <w:t xml:space="preserve">T </w:t>
      </w:r>
      <w:r>
        <w:rPr>
          <w:rFonts w:hint="eastAsia"/>
        </w:rPr>
        <w:t>形电阻网络</w:t>
      </w:r>
      <w:r>
        <w:rPr>
          <w:rFonts w:ascii="Times New Roman" w:hAnsi="Times New Roman" w:cs="Times New Roman"/>
        </w:rPr>
        <w:t>D</w:t>
      </w:r>
      <w:r>
        <w:rPr>
          <w:rFonts w:hint="eastAsia"/>
        </w:rPr>
        <w:t>／</w:t>
      </w:r>
      <w:r>
        <w:rPr>
          <w:rFonts w:ascii="Times New Roman" w:hAnsi="Times New Roman" w:cs="Times New Roman"/>
        </w:rPr>
        <w:t>A</w:t>
      </w:r>
      <w:r>
        <w:rPr>
          <w:rFonts w:hint="eastAsia"/>
        </w:rPr>
        <w:t>转换器，计算</w:t>
      </w:r>
      <w:r>
        <w:rPr>
          <w:rFonts w:ascii="Times New Roman" w:hAnsi="Times New Roman" w:cs="Times New Roman"/>
        </w:rPr>
        <w:t>D/A</w:t>
      </w:r>
      <w:r>
        <w:rPr>
          <w:rFonts w:hint="eastAsia"/>
        </w:rPr>
        <w:t>转换电压；</w:t>
      </w:r>
    </w:p>
    <w:p w14:paraId="0237E4CB" w14:textId="77777777" w:rsidR="002E1CEB" w:rsidRDefault="002E1CEB" w:rsidP="002E1CEB">
      <w:pPr>
        <w:numPr>
          <w:ilvl w:val="0"/>
          <w:numId w:val="15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了解</w:t>
      </w:r>
      <w:r>
        <w:rPr>
          <w:rFonts w:ascii="Times New Roman" w:hAnsi="Times New Roman" w:cs="Times New Roman"/>
        </w:rPr>
        <w:t>D/A</w:t>
      </w:r>
      <w:r>
        <w:rPr>
          <w:rFonts w:hint="eastAsia"/>
        </w:rPr>
        <w:t>转换器的主要指标、应用；</w:t>
      </w:r>
    </w:p>
    <w:p w14:paraId="3550F0FA" w14:textId="77777777" w:rsidR="002E1CEB" w:rsidRDefault="002E1CEB" w:rsidP="002E1CEB">
      <w:pPr>
        <w:numPr>
          <w:ilvl w:val="0"/>
          <w:numId w:val="15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了解</w:t>
      </w:r>
      <w:r>
        <w:rPr>
          <w:rFonts w:ascii="Times New Roman" w:hAnsi="Times New Roman" w:cs="Times New Roman"/>
        </w:rPr>
        <w:t>A/D</w:t>
      </w:r>
      <w:r>
        <w:rPr>
          <w:rFonts w:hint="eastAsia"/>
        </w:rPr>
        <w:t>转换的一般工作过程，</w:t>
      </w:r>
      <w:r>
        <w:rPr>
          <w:rFonts w:ascii="Times New Roman" w:hAnsi="Times New Roman" w:cs="Times New Roman"/>
        </w:rPr>
        <w:t>A/D</w:t>
      </w:r>
      <w:r>
        <w:rPr>
          <w:rFonts w:hint="eastAsia"/>
        </w:rPr>
        <w:t>转换器的分类及特点、应用；</w:t>
      </w:r>
    </w:p>
    <w:p w14:paraId="7D396742" w14:textId="77777777" w:rsidR="002E1CEB" w:rsidRDefault="002E1CEB" w:rsidP="002E1CEB">
      <w:pPr>
        <w:numPr>
          <w:ilvl w:val="0"/>
          <w:numId w:val="15"/>
        </w:numPr>
        <w:spacing w:after="0" w:line="360" w:lineRule="auto"/>
        <w:ind w:left="0" w:firstLineChars="200" w:firstLine="560"/>
        <w:rPr>
          <w:rFonts w:hint="eastAsia"/>
        </w:rPr>
      </w:pPr>
      <w:r>
        <w:rPr>
          <w:rFonts w:hint="eastAsia"/>
        </w:rPr>
        <w:t>掌握</w:t>
      </w:r>
      <w:r>
        <w:rPr>
          <w:rFonts w:ascii="Times New Roman" w:hAnsi="Times New Roman" w:cs="Times New Roman"/>
        </w:rPr>
        <w:t xml:space="preserve">A/D </w:t>
      </w:r>
      <w:r>
        <w:rPr>
          <w:rFonts w:hint="eastAsia"/>
        </w:rPr>
        <w:t>转换器的工作原理（并联比较型、逐次渐进型、双积分型）。</w:t>
      </w:r>
    </w:p>
    <w:p w14:paraId="1E3B47EA" w14:textId="77777777" w:rsidR="002E1CEB" w:rsidRDefault="002E1CEB" w:rsidP="002E1CEB">
      <w:pPr>
        <w:pStyle w:val="2"/>
        <w:spacing w:after="0" w:line="360" w:lineRule="auto"/>
        <w:ind w:left="0" w:firstLineChars="200" w:firstLine="562"/>
        <w:rPr>
          <w:rFonts w:hint="eastAsia"/>
          <w:b/>
          <w:bCs/>
        </w:rPr>
      </w:pPr>
      <w:r>
        <w:rPr>
          <w:rFonts w:hint="eastAsia"/>
          <w:b/>
          <w:bCs/>
        </w:rPr>
        <w:t>二、参考教材</w:t>
      </w:r>
    </w:p>
    <w:p w14:paraId="63429613" w14:textId="77777777" w:rsidR="002E1CEB" w:rsidRDefault="002E1CEB" w:rsidP="002E1CEB">
      <w:pPr>
        <w:numPr>
          <w:ilvl w:val="0"/>
          <w:numId w:val="16"/>
        </w:numPr>
        <w:spacing w:after="0" w:line="360" w:lineRule="auto"/>
        <w:ind w:firstLineChars="200" w:firstLine="560"/>
        <w:rPr>
          <w:rFonts w:hint="eastAsia"/>
        </w:rPr>
      </w:pPr>
      <w:r>
        <w:rPr>
          <w:rFonts w:hint="eastAsia"/>
        </w:rPr>
        <w:t>《电子技术基础</w:t>
      </w:r>
      <w:r>
        <w:rPr>
          <w:rFonts w:ascii="Times New Roman" w:hAnsi="Times New Roman" w:cs="Times New Roman"/>
        </w:rPr>
        <w:t>-</w:t>
      </w:r>
      <w:r>
        <w:rPr>
          <w:rFonts w:hint="eastAsia"/>
        </w:rPr>
        <w:t>模拟部分》</w:t>
      </w:r>
      <w:r>
        <w:rPr>
          <w:rFonts w:ascii="Times New Roman" w:hAnsi="Times New Roman" w:cs="Times New Roman"/>
        </w:rPr>
        <w:t>(</w:t>
      </w:r>
      <w:r>
        <w:rPr>
          <w:rFonts w:hint="eastAsia"/>
        </w:rPr>
        <w:t>第</w:t>
      </w:r>
      <w:r>
        <w:rPr>
          <w:rFonts w:ascii="Times New Roman" w:hAnsi="Times New Roman" w:cs="Times New Roman"/>
        </w:rPr>
        <w:t>6</w:t>
      </w:r>
      <w:r>
        <w:rPr>
          <w:rFonts w:hint="eastAsia"/>
        </w:rPr>
        <w:t>版</w:t>
      </w:r>
      <w:r>
        <w:rPr>
          <w:rFonts w:ascii="Times New Roman" w:hAnsi="Times New Roman" w:cs="Times New Roman"/>
        </w:rPr>
        <w:t>)</w:t>
      </w:r>
      <w:r>
        <w:rPr>
          <w:rFonts w:hint="eastAsia"/>
        </w:rPr>
        <w:t>，康华光主编</w:t>
      </w:r>
      <w:r>
        <w:rPr>
          <w:rFonts w:ascii="Times New Roman" w:hAnsi="Times New Roman" w:cs="Times New Roman"/>
        </w:rPr>
        <w:t>,</w:t>
      </w:r>
      <w:r>
        <w:rPr>
          <w:rFonts w:hint="eastAsia"/>
        </w:rPr>
        <w:t>高等教育出版社</w:t>
      </w:r>
      <w:r>
        <w:rPr>
          <w:rFonts w:ascii="Times New Roman" w:hAnsi="Times New Roman" w:cs="Times New Roman"/>
        </w:rPr>
        <w:t>,2013.</w:t>
      </w:r>
    </w:p>
    <w:p w14:paraId="0C844E57" w14:textId="77777777" w:rsidR="002E1CEB" w:rsidRDefault="002E1CEB" w:rsidP="002E1CEB">
      <w:pPr>
        <w:rPr>
          <w:rFonts w:hint="eastAsia"/>
        </w:rPr>
      </w:pPr>
      <w:r>
        <w:rPr>
          <w:rFonts w:hint="eastAsia"/>
        </w:rPr>
        <w:t>《电子技术基础</w:t>
      </w:r>
      <w:r>
        <w:rPr>
          <w:rFonts w:ascii="Times New Roman" w:hAnsi="Times New Roman" w:cs="Times New Roman"/>
        </w:rPr>
        <w:t>-</w:t>
      </w:r>
      <w:r>
        <w:rPr>
          <w:rFonts w:hint="eastAsia"/>
        </w:rPr>
        <w:t>数字部分》</w:t>
      </w:r>
      <w:r>
        <w:rPr>
          <w:rFonts w:ascii="Times New Roman" w:hAnsi="Times New Roman" w:cs="Times New Roman"/>
        </w:rPr>
        <w:t>(</w:t>
      </w:r>
      <w:r>
        <w:rPr>
          <w:rFonts w:hint="eastAsia"/>
        </w:rPr>
        <w:t>第</w:t>
      </w:r>
      <w:r>
        <w:rPr>
          <w:rFonts w:ascii="Times New Roman" w:hAnsi="Times New Roman" w:cs="Times New Roman"/>
        </w:rPr>
        <w:t>6</w:t>
      </w:r>
      <w:r>
        <w:rPr>
          <w:rFonts w:hint="eastAsia"/>
        </w:rPr>
        <w:t>版</w:t>
      </w:r>
      <w:r>
        <w:rPr>
          <w:rFonts w:ascii="Times New Roman" w:hAnsi="Times New Roman" w:cs="Times New Roman"/>
        </w:rPr>
        <w:t>)</w:t>
      </w:r>
      <w:r>
        <w:rPr>
          <w:rFonts w:hint="eastAsia"/>
        </w:rPr>
        <w:t>，康华光主编</w:t>
      </w:r>
      <w:r>
        <w:rPr>
          <w:rFonts w:ascii="Times New Roman" w:hAnsi="Times New Roman" w:cs="Times New Roman"/>
        </w:rPr>
        <w:t>,</w:t>
      </w:r>
      <w:r>
        <w:rPr>
          <w:rFonts w:hint="eastAsia"/>
        </w:rPr>
        <w:t>高等教育出版社</w:t>
      </w:r>
      <w:r>
        <w:rPr>
          <w:rFonts w:ascii="Times New Roman" w:hAnsi="Times New Roman" w:cs="Times New Roman"/>
        </w:rPr>
        <w:t>,2014</w:t>
      </w:r>
      <w:r>
        <w:rPr>
          <w:rFonts w:hint="eastAsia"/>
        </w:rPr>
        <w:t>《电子技术基础》第</w:t>
      </w:r>
      <w:r>
        <w:rPr>
          <w:rFonts w:ascii="Times New Roman" w:hAnsi="Times New Roman" w:cs="Times New Roman"/>
        </w:rPr>
        <w:t>2</w:t>
      </w:r>
      <w:r>
        <w:rPr>
          <w:rFonts w:hint="eastAsia"/>
        </w:rPr>
        <w:t>版，庄丽娟主编，机械工业出版社，</w:t>
      </w:r>
      <w:r>
        <w:rPr>
          <w:rFonts w:ascii="Times New Roman" w:hAnsi="Times New Roman" w:cs="Times New Roman"/>
        </w:rPr>
        <w:t>2021</w:t>
      </w:r>
      <w:r>
        <w:rPr>
          <w:rFonts w:hint="eastAsia"/>
        </w:rPr>
        <w:t>（高等职业教育示范专业系列教材）</w:t>
      </w:r>
    </w:p>
    <w:p w14:paraId="2B222137" w14:textId="77777777" w:rsidR="002773FF" w:rsidRDefault="002773FF"/>
    <w:sectPr w:rsidR="00277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1BB1"/>
    <w:multiLevelType w:val="multilevel"/>
    <w:tmpl w:val="355670C0"/>
    <w:lvl w:ilvl="0">
      <w:start w:val="1"/>
      <w:numFmt w:val="decimal"/>
      <w:lvlText w:val="（%1）"/>
      <w:lvlJc w:val="left"/>
      <w:pPr>
        <w:ind w:left="1245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1">
      <w:start w:val="1"/>
      <w:numFmt w:val="lowerLetter"/>
      <w:lvlText w:val="%2"/>
      <w:lvlJc w:val="left"/>
      <w:pPr>
        <w:ind w:left="163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2">
      <w:start w:val="1"/>
      <w:numFmt w:val="lowerRoman"/>
      <w:lvlText w:val="%3"/>
      <w:lvlJc w:val="left"/>
      <w:pPr>
        <w:ind w:left="235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3">
      <w:start w:val="1"/>
      <w:numFmt w:val="decimal"/>
      <w:lvlText w:val="%4"/>
      <w:lvlJc w:val="left"/>
      <w:pPr>
        <w:ind w:left="307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4">
      <w:start w:val="1"/>
      <w:numFmt w:val="lowerLetter"/>
      <w:lvlText w:val="%5"/>
      <w:lvlJc w:val="left"/>
      <w:pPr>
        <w:ind w:left="379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5">
      <w:start w:val="1"/>
      <w:numFmt w:val="lowerRoman"/>
      <w:lvlText w:val="%6"/>
      <w:lvlJc w:val="left"/>
      <w:pPr>
        <w:ind w:left="451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6">
      <w:start w:val="1"/>
      <w:numFmt w:val="decimal"/>
      <w:lvlText w:val="%7"/>
      <w:lvlJc w:val="left"/>
      <w:pPr>
        <w:ind w:left="523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7">
      <w:start w:val="1"/>
      <w:numFmt w:val="lowerLetter"/>
      <w:lvlText w:val="%8"/>
      <w:lvlJc w:val="left"/>
      <w:pPr>
        <w:ind w:left="595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8">
      <w:start w:val="1"/>
      <w:numFmt w:val="lowerRoman"/>
      <w:lvlText w:val="%9"/>
      <w:lvlJc w:val="left"/>
      <w:pPr>
        <w:ind w:left="667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</w:abstractNum>
  <w:abstractNum w:abstractNumId="1" w15:restartNumberingAfterBreak="0">
    <w:nsid w:val="031A32AD"/>
    <w:multiLevelType w:val="multilevel"/>
    <w:tmpl w:val="AF526E10"/>
    <w:lvl w:ilvl="0">
      <w:start w:val="1"/>
      <w:numFmt w:val="decimal"/>
      <w:lvlText w:val="（%1）"/>
      <w:lvlJc w:val="left"/>
      <w:pPr>
        <w:ind w:left="0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1">
      <w:start w:val="1"/>
      <w:numFmt w:val="lowerLetter"/>
      <w:lvlText w:val="%2"/>
      <w:lvlJc w:val="left"/>
      <w:pPr>
        <w:ind w:left="163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2">
      <w:start w:val="1"/>
      <w:numFmt w:val="lowerRoman"/>
      <w:lvlText w:val="%3"/>
      <w:lvlJc w:val="left"/>
      <w:pPr>
        <w:ind w:left="235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3">
      <w:start w:val="1"/>
      <w:numFmt w:val="decimal"/>
      <w:lvlText w:val="%4"/>
      <w:lvlJc w:val="left"/>
      <w:pPr>
        <w:ind w:left="307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4">
      <w:start w:val="1"/>
      <w:numFmt w:val="lowerLetter"/>
      <w:lvlText w:val="%5"/>
      <w:lvlJc w:val="left"/>
      <w:pPr>
        <w:ind w:left="379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5">
      <w:start w:val="1"/>
      <w:numFmt w:val="lowerRoman"/>
      <w:lvlText w:val="%6"/>
      <w:lvlJc w:val="left"/>
      <w:pPr>
        <w:ind w:left="451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6">
      <w:start w:val="1"/>
      <w:numFmt w:val="decimal"/>
      <w:lvlText w:val="%7"/>
      <w:lvlJc w:val="left"/>
      <w:pPr>
        <w:ind w:left="523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7">
      <w:start w:val="1"/>
      <w:numFmt w:val="lowerLetter"/>
      <w:lvlText w:val="%8"/>
      <w:lvlJc w:val="left"/>
      <w:pPr>
        <w:ind w:left="595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8">
      <w:start w:val="1"/>
      <w:numFmt w:val="lowerRoman"/>
      <w:lvlText w:val="%9"/>
      <w:lvlJc w:val="left"/>
      <w:pPr>
        <w:ind w:left="667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</w:abstractNum>
  <w:abstractNum w:abstractNumId="2" w15:restartNumberingAfterBreak="0">
    <w:nsid w:val="0764284E"/>
    <w:multiLevelType w:val="multilevel"/>
    <w:tmpl w:val="02FA89BA"/>
    <w:lvl w:ilvl="0">
      <w:start w:val="1"/>
      <w:numFmt w:val="decimal"/>
      <w:lvlText w:val="（%1）"/>
      <w:lvlJc w:val="left"/>
      <w:pPr>
        <w:ind w:left="544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1">
      <w:start w:val="1"/>
      <w:numFmt w:val="lowerLetter"/>
      <w:lvlText w:val="%2"/>
      <w:lvlJc w:val="left"/>
      <w:pPr>
        <w:ind w:left="163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2">
      <w:start w:val="1"/>
      <w:numFmt w:val="lowerRoman"/>
      <w:lvlText w:val="%3"/>
      <w:lvlJc w:val="left"/>
      <w:pPr>
        <w:ind w:left="235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3">
      <w:start w:val="1"/>
      <w:numFmt w:val="decimal"/>
      <w:lvlText w:val="%4"/>
      <w:lvlJc w:val="left"/>
      <w:pPr>
        <w:ind w:left="307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4">
      <w:start w:val="1"/>
      <w:numFmt w:val="lowerLetter"/>
      <w:lvlText w:val="%5"/>
      <w:lvlJc w:val="left"/>
      <w:pPr>
        <w:ind w:left="379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5">
      <w:start w:val="1"/>
      <w:numFmt w:val="lowerRoman"/>
      <w:lvlText w:val="%6"/>
      <w:lvlJc w:val="left"/>
      <w:pPr>
        <w:ind w:left="451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6">
      <w:start w:val="1"/>
      <w:numFmt w:val="decimal"/>
      <w:lvlText w:val="%7"/>
      <w:lvlJc w:val="left"/>
      <w:pPr>
        <w:ind w:left="523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7">
      <w:start w:val="1"/>
      <w:numFmt w:val="lowerLetter"/>
      <w:lvlText w:val="%8"/>
      <w:lvlJc w:val="left"/>
      <w:pPr>
        <w:ind w:left="595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8">
      <w:start w:val="1"/>
      <w:numFmt w:val="lowerRoman"/>
      <w:lvlText w:val="%9"/>
      <w:lvlJc w:val="left"/>
      <w:pPr>
        <w:ind w:left="667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</w:abstractNum>
  <w:abstractNum w:abstractNumId="3" w15:restartNumberingAfterBreak="0">
    <w:nsid w:val="1197779E"/>
    <w:multiLevelType w:val="multilevel"/>
    <w:tmpl w:val="5ADAE012"/>
    <w:lvl w:ilvl="0">
      <w:start w:val="1"/>
      <w:numFmt w:val="decimal"/>
      <w:lvlText w:val="（%1）"/>
      <w:lvlJc w:val="left"/>
      <w:pPr>
        <w:ind w:left="0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1">
      <w:start w:val="1"/>
      <w:numFmt w:val="lowerLetter"/>
      <w:lvlText w:val="%2"/>
      <w:lvlJc w:val="left"/>
      <w:pPr>
        <w:ind w:left="163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2">
      <w:start w:val="1"/>
      <w:numFmt w:val="lowerRoman"/>
      <w:lvlText w:val="%3"/>
      <w:lvlJc w:val="left"/>
      <w:pPr>
        <w:ind w:left="235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3">
      <w:start w:val="1"/>
      <w:numFmt w:val="decimal"/>
      <w:lvlText w:val="%4"/>
      <w:lvlJc w:val="left"/>
      <w:pPr>
        <w:ind w:left="307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4">
      <w:start w:val="1"/>
      <w:numFmt w:val="lowerLetter"/>
      <w:lvlText w:val="%5"/>
      <w:lvlJc w:val="left"/>
      <w:pPr>
        <w:ind w:left="379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5">
      <w:start w:val="1"/>
      <w:numFmt w:val="lowerRoman"/>
      <w:lvlText w:val="%6"/>
      <w:lvlJc w:val="left"/>
      <w:pPr>
        <w:ind w:left="451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6">
      <w:start w:val="1"/>
      <w:numFmt w:val="decimal"/>
      <w:lvlText w:val="%7"/>
      <w:lvlJc w:val="left"/>
      <w:pPr>
        <w:ind w:left="523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7">
      <w:start w:val="1"/>
      <w:numFmt w:val="lowerLetter"/>
      <w:lvlText w:val="%8"/>
      <w:lvlJc w:val="left"/>
      <w:pPr>
        <w:ind w:left="595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8">
      <w:start w:val="1"/>
      <w:numFmt w:val="lowerRoman"/>
      <w:lvlText w:val="%9"/>
      <w:lvlJc w:val="left"/>
      <w:pPr>
        <w:ind w:left="667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</w:abstractNum>
  <w:abstractNum w:abstractNumId="4" w15:restartNumberingAfterBreak="0">
    <w:nsid w:val="136C42B7"/>
    <w:multiLevelType w:val="multilevel"/>
    <w:tmpl w:val="413C2CD0"/>
    <w:lvl w:ilvl="0">
      <w:start w:val="1"/>
      <w:numFmt w:val="decimal"/>
      <w:lvlText w:val="（%1）"/>
      <w:lvlJc w:val="left"/>
      <w:pPr>
        <w:ind w:left="992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1">
      <w:start w:val="1"/>
      <w:numFmt w:val="lowerLetter"/>
      <w:lvlText w:val="%2"/>
      <w:lvlJc w:val="left"/>
      <w:pPr>
        <w:ind w:left="2087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2">
      <w:start w:val="1"/>
      <w:numFmt w:val="lowerRoman"/>
      <w:lvlText w:val="%3"/>
      <w:lvlJc w:val="left"/>
      <w:pPr>
        <w:ind w:left="2807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3">
      <w:start w:val="1"/>
      <w:numFmt w:val="decimal"/>
      <w:lvlText w:val="%4"/>
      <w:lvlJc w:val="left"/>
      <w:pPr>
        <w:ind w:left="3527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4">
      <w:start w:val="1"/>
      <w:numFmt w:val="lowerLetter"/>
      <w:lvlText w:val="%5"/>
      <w:lvlJc w:val="left"/>
      <w:pPr>
        <w:ind w:left="4247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5">
      <w:start w:val="1"/>
      <w:numFmt w:val="lowerRoman"/>
      <w:lvlText w:val="%6"/>
      <w:lvlJc w:val="left"/>
      <w:pPr>
        <w:ind w:left="4967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6">
      <w:start w:val="1"/>
      <w:numFmt w:val="decimal"/>
      <w:lvlText w:val="%7"/>
      <w:lvlJc w:val="left"/>
      <w:pPr>
        <w:ind w:left="5687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7">
      <w:start w:val="1"/>
      <w:numFmt w:val="lowerLetter"/>
      <w:lvlText w:val="%8"/>
      <w:lvlJc w:val="left"/>
      <w:pPr>
        <w:ind w:left="6407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8">
      <w:start w:val="1"/>
      <w:numFmt w:val="lowerRoman"/>
      <w:lvlText w:val="%9"/>
      <w:lvlJc w:val="left"/>
      <w:pPr>
        <w:ind w:left="7127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</w:abstractNum>
  <w:abstractNum w:abstractNumId="5" w15:restartNumberingAfterBreak="0">
    <w:nsid w:val="17D90646"/>
    <w:multiLevelType w:val="multilevel"/>
    <w:tmpl w:val="CDFCF10C"/>
    <w:lvl w:ilvl="0">
      <w:start w:val="1"/>
      <w:numFmt w:val="decimal"/>
      <w:lvlText w:val="（%1）"/>
      <w:lvlJc w:val="left"/>
      <w:pPr>
        <w:ind w:left="544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1">
      <w:start w:val="1"/>
      <w:numFmt w:val="lowerLetter"/>
      <w:lvlText w:val="%2"/>
      <w:lvlJc w:val="left"/>
      <w:pPr>
        <w:ind w:left="163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2">
      <w:start w:val="1"/>
      <w:numFmt w:val="lowerRoman"/>
      <w:lvlText w:val="%3"/>
      <w:lvlJc w:val="left"/>
      <w:pPr>
        <w:ind w:left="235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3">
      <w:start w:val="1"/>
      <w:numFmt w:val="decimal"/>
      <w:lvlText w:val="%4"/>
      <w:lvlJc w:val="left"/>
      <w:pPr>
        <w:ind w:left="307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4">
      <w:start w:val="1"/>
      <w:numFmt w:val="lowerLetter"/>
      <w:lvlText w:val="%5"/>
      <w:lvlJc w:val="left"/>
      <w:pPr>
        <w:ind w:left="379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5">
      <w:start w:val="1"/>
      <w:numFmt w:val="lowerRoman"/>
      <w:lvlText w:val="%6"/>
      <w:lvlJc w:val="left"/>
      <w:pPr>
        <w:ind w:left="451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6">
      <w:start w:val="1"/>
      <w:numFmt w:val="decimal"/>
      <w:lvlText w:val="%7"/>
      <w:lvlJc w:val="left"/>
      <w:pPr>
        <w:ind w:left="523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7">
      <w:start w:val="1"/>
      <w:numFmt w:val="lowerLetter"/>
      <w:lvlText w:val="%8"/>
      <w:lvlJc w:val="left"/>
      <w:pPr>
        <w:ind w:left="595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8">
      <w:start w:val="1"/>
      <w:numFmt w:val="lowerRoman"/>
      <w:lvlText w:val="%9"/>
      <w:lvlJc w:val="left"/>
      <w:pPr>
        <w:ind w:left="667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</w:abstractNum>
  <w:abstractNum w:abstractNumId="6" w15:restartNumberingAfterBreak="0">
    <w:nsid w:val="1E9B511F"/>
    <w:multiLevelType w:val="multilevel"/>
    <w:tmpl w:val="C6983172"/>
    <w:lvl w:ilvl="0">
      <w:start w:val="3"/>
      <w:numFmt w:val="decimal"/>
      <w:lvlText w:val="（%1）"/>
      <w:lvlJc w:val="left"/>
      <w:pPr>
        <w:ind w:left="1250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1">
      <w:start w:val="1"/>
      <w:numFmt w:val="lowerLetter"/>
      <w:lvlText w:val="%2"/>
      <w:lvlJc w:val="left"/>
      <w:pPr>
        <w:ind w:left="163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2">
      <w:start w:val="1"/>
      <w:numFmt w:val="lowerRoman"/>
      <w:lvlText w:val="%3"/>
      <w:lvlJc w:val="left"/>
      <w:pPr>
        <w:ind w:left="235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3">
      <w:start w:val="1"/>
      <w:numFmt w:val="decimal"/>
      <w:lvlText w:val="%4"/>
      <w:lvlJc w:val="left"/>
      <w:pPr>
        <w:ind w:left="307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4">
      <w:start w:val="1"/>
      <w:numFmt w:val="lowerLetter"/>
      <w:lvlText w:val="%5"/>
      <w:lvlJc w:val="left"/>
      <w:pPr>
        <w:ind w:left="379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5">
      <w:start w:val="1"/>
      <w:numFmt w:val="lowerRoman"/>
      <w:lvlText w:val="%6"/>
      <w:lvlJc w:val="left"/>
      <w:pPr>
        <w:ind w:left="451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6">
      <w:start w:val="1"/>
      <w:numFmt w:val="decimal"/>
      <w:lvlText w:val="%7"/>
      <w:lvlJc w:val="left"/>
      <w:pPr>
        <w:ind w:left="523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7">
      <w:start w:val="1"/>
      <w:numFmt w:val="lowerLetter"/>
      <w:lvlText w:val="%8"/>
      <w:lvlJc w:val="left"/>
      <w:pPr>
        <w:ind w:left="595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8">
      <w:start w:val="1"/>
      <w:numFmt w:val="lowerRoman"/>
      <w:lvlText w:val="%9"/>
      <w:lvlJc w:val="left"/>
      <w:pPr>
        <w:ind w:left="667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</w:abstractNum>
  <w:abstractNum w:abstractNumId="7" w15:restartNumberingAfterBreak="0">
    <w:nsid w:val="1F041DEA"/>
    <w:multiLevelType w:val="multilevel"/>
    <w:tmpl w:val="8DB61CCC"/>
    <w:lvl w:ilvl="0">
      <w:start w:val="1"/>
      <w:numFmt w:val="decimal"/>
      <w:lvlText w:val="（%1）"/>
      <w:lvlJc w:val="left"/>
      <w:pPr>
        <w:ind w:left="544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1">
      <w:start w:val="1"/>
      <w:numFmt w:val="lowerLetter"/>
      <w:lvlText w:val="%2"/>
      <w:lvlJc w:val="left"/>
      <w:pPr>
        <w:ind w:left="163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2">
      <w:start w:val="1"/>
      <w:numFmt w:val="lowerRoman"/>
      <w:lvlText w:val="%3"/>
      <w:lvlJc w:val="left"/>
      <w:pPr>
        <w:ind w:left="235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3">
      <w:start w:val="1"/>
      <w:numFmt w:val="decimal"/>
      <w:lvlText w:val="%4"/>
      <w:lvlJc w:val="left"/>
      <w:pPr>
        <w:ind w:left="307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4">
      <w:start w:val="1"/>
      <w:numFmt w:val="lowerLetter"/>
      <w:lvlText w:val="%5"/>
      <w:lvlJc w:val="left"/>
      <w:pPr>
        <w:ind w:left="379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5">
      <w:start w:val="1"/>
      <w:numFmt w:val="lowerRoman"/>
      <w:lvlText w:val="%6"/>
      <w:lvlJc w:val="left"/>
      <w:pPr>
        <w:ind w:left="451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6">
      <w:start w:val="1"/>
      <w:numFmt w:val="decimal"/>
      <w:lvlText w:val="%7"/>
      <w:lvlJc w:val="left"/>
      <w:pPr>
        <w:ind w:left="523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7">
      <w:start w:val="1"/>
      <w:numFmt w:val="lowerLetter"/>
      <w:lvlText w:val="%8"/>
      <w:lvlJc w:val="left"/>
      <w:pPr>
        <w:ind w:left="595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8">
      <w:start w:val="1"/>
      <w:numFmt w:val="lowerRoman"/>
      <w:lvlText w:val="%9"/>
      <w:lvlJc w:val="left"/>
      <w:pPr>
        <w:ind w:left="667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</w:abstractNum>
  <w:abstractNum w:abstractNumId="8" w15:restartNumberingAfterBreak="0">
    <w:nsid w:val="2C02762C"/>
    <w:multiLevelType w:val="multilevel"/>
    <w:tmpl w:val="9D02C628"/>
    <w:lvl w:ilvl="0">
      <w:start w:val="3"/>
      <w:numFmt w:val="decimal"/>
      <w:lvlText w:val="（%1）"/>
      <w:lvlJc w:val="left"/>
      <w:pPr>
        <w:ind w:left="544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1">
      <w:start w:val="1"/>
      <w:numFmt w:val="lowerLetter"/>
      <w:lvlText w:val="%2"/>
      <w:lvlJc w:val="left"/>
      <w:pPr>
        <w:ind w:left="163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2">
      <w:start w:val="1"/>
      <w:numFmt w:val="lowerRoman"/>
      <w:lvlText w:val="%3"/>
      <w:lvlJc w:val="left"/>
      <w:pPr>
        <w:ind w:left="235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3">
      <w:start w:val="1"/>
      <w:numFmt w:val="decimal"/>
      <w:lvlText w:val="%4"/>
      <w:lvlJc w:val="left"/>
      <w:pPr>
        <w:ind w:left="307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4">
      <w:start w:val="1"/>
      <w:numFmt w:val="lowerLetter"/>
      <w:lvlText w:val="%5"/>
      <w:lvlJc w:val="left"/>
      <w:pPr>
        <w:ind w:left="379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5">
      <w:start w:val="1"/>
      <w:numFmt w:val="lowerRoman"/>
      <w:lvlText w:val="%6"/>
      <w:lvlJc w:val="left"/>
      <w:pPr>
        <w:ind w:left="451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6">
      <w:start w:val="1"/>
      <w:numFmt w:val="decimal"/>
      <w:lvlText w:val="%7"/>
      <w:lvlJc w:val="left"/>
      <w:pPr>
        <w:ind w:left="523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7">
      <w:start w:val="1"/>
      <w:numFmt w:val="lowerLetter"/>
      <w:lvlText w:val="%8"/>
      <w:lvlJc w:val="left"/>
      <w:pPr>
        <w:ind w:left="595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8">
      <w:start w:val="1"/>
      <w:numFmt w:val="lowerRoman"/>
      <w:lvlText w:val="%9"/>
      <w:lvlJc w:val="left"/>
      <w:pPr>
        <w:ind w:left="667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</w:abstractNum>
  <w:abstractNum w:abstractNumId="9" w15:restartNumberingAfterBreak="0">
    <w:nsid w:val="2D9D1E28"/>
    <w:multiLevelType w:val="multilevel"/>
    <w:tmpl w:val="1EE24044"/>
    <w:lvl w:ilvl="0">
      <w:start w:val="1"/>
      <w:numFmt w:val="decimal"/>
      <w:lvlText w:val="（%1）"/>
      <w:lvlJc w:val="left"/>
      <w:pPr>
        <w:ind w:left="0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1">
      <w:start w:val="1"/>
      <w:numFmt w:val="lowerLetter"/>
      <w:lvlText w:val="%2"/>
      <w:lvlJc w:val="left"/>
      <w:pPr>
        <w:ind w:left="163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2">
      <w:start w:val="1"/>
      <w:numFmt w:val="lowerRoman"/>
      <w:lvlText w:val="%3"/>
      <w:lvlJc w:val="left"/>
      <w:pPr>
        <w:ind w:left="235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3">
      <w:start w:val="1"/>
      <w:numFmt w:val="decimal"/>
      <w:lvlText w:val="%4"/>
      <w:lvlJc w:val="left"/>
      <w:pPr>
        <w:ind w:left="307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4">
      <w:start w:val="1"/>
      <w:numFmt w:val="lowerLetter"/>
      <w:lvlText w:val="%5"/>
      <w:lvlJc w:val="left"/>
      <w:pPr>
        <w:ind w:left="379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5">
      <w:start w:val="1"/>
      <w:numFmt w:val="lowerRoman"/>
      <w:lvlText w:val="%6"/>
      <w:lvlJc w:val="left"/>
      <w:pPr>
        <w:ind w:left="451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6">
      <w:start w:val="1"/>
      <w:numFmt w:val="decimal"/>
      <w:lvlText w:val="%7"/>
      <w:lvlJc w:val="left"/>
      <w:pPr>
        <w:ind w:left="523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7">
      <w:start w:val="1"/>
      <w:numFmt w:val="lowerLetter"/>
      <w:lvlText w:val="%8"/>
      <w:lvlJc w:val="left"/>
      <w:pPr>
        <w:ind w:left="595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8">
      <w:start w:val="1"/>
      <w:numFmt w:val="lowerRoman"/>
      <w:lvlText w:val="%9"/>
      <w:lvlJc w:val="left"/>
      <w:pPr>
        <w:ind w:left="667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</w:abstractNum>
  <w:abstractNum w:abstractNumId="10" w15:restartNumberingAfterBreak="0">
    <w:nsid w:val="2F076A86"/>
    <w:multiLevelType w:val="multilevel"/>
    <w:tmpl w:val="EE04CE5E"/>
    <w:lvl w:ilvl="0">
      <w:start w:val="1"/>
      <w:numFmt w:val="decimal"/>
      <w:lvlText w:val="（%1）"/>
      <w:lvlJc w:val="left"/>
      <w:pPr>
        <w:ind w:left="544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1">
      <w:start w:val="1"/>
      <w:numFmt w:val="lowerLetter"/>
      <w:lvlText w:val="%2"/>
      <w:lvlJc w:val="left"/>
      <w:pPr>
        <w:ind w:left="163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2">
      <w:start w:val="1"/>
      <w:numFmt w:val="lowerRoman"/>
      <w:lvlText w:val="%3"/>
      <w:lvlJc w:val="left"/>
      <w:pPr>
        <w:ind w:left="235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3">
      <w:start w:val="1"/>
      <w:numFmt w:val="decimal"/>
      <w:lvlText w:val="%4"/>
      <w:lvlJc w:val="left"/>
      <w:pPr>
        <w:ind w:left="307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4">
      <w:start w:val="1"/>
      <w:numFmt w:val="lowerLetter"/>
      <w:lvlText w:val="%5"/>
      <w:lvlJc w:val="left"/>
      <w:pPr>
        <w:ind w:left="379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5">
      <w:start w:val="1"/>
      <w:numFmt w:val="lowerRoman"/>
      <w:lvlText w:val="%6"/>
      <w:lvlJc w:val="left"/>
      <w:pPr>
        <w:ind w:left="451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6">
      <w:start w:val="1"/>
      <w:numFmt w:val="decimal"/>
      <w:lvlText w:val="%7"/>
      <w:lvlJc w:val="left"/>
      <w:pPr>
        <w:ind w:left="523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7">
      <w:start w:val="1"/>
      <w:numFmt w:val="lowerLetter"/>
      <w:lvlText w:val="%8"/>
      <w:lvlJc w:val="left"/>
      <w:pPr>
        <w:ind w:left="595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8">
      <w:start w:val="1"/>
      <w:numFmt w:val="lowerRoman"/>
      <w:lvlText w:val="%9"/>
      <w:lvlJc w:val="left"/>
      <w:pPr>
        <w:ind w:left="667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</w:abstractNum>
  <w:abstractNum w:abstractNumId="11" w15:restartNumberingAfterBreak="0">
    <w:nsid w:val="4D0630EA"/>
    <w:multiLevelType w:val="multilevel"/>
    <w:tmpl w:val="8A5C4C0C"/>
    <w:lvl w:ilvl="0">
      <w:start w:val="1"/>
      <w:numFmt w:val="decimal"/>
      <w:lvlText w:val="（%1）"/>
      <w:lvlJc w:val="left"/>
      <w:pPr>
        <w:ind w:left="0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1">
      <w:start w:val="1"/>
      <w:numFmt w:val="lowerLetter"/>
      <w:lvlText w:val="%2"/>
      <w:lvlJc w:val="left"/>
      <w:pPr>
        <w:ind w:left="163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2">
      <w:start w:val="1"/>
      <w:numFmt w:val="lowerRoman"/>
      <w:lvlText w:val="%3"/>
      <w:lvlJc w:val="left"/>
      <w:pPr>
        <w:ind w:left="235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3">
      <w:start w:val="1"/>
      <w:numFmt w:val="decimal"/>
      <w:lvlText w:val="%4"/>
      <w:lvlJc w:val="left"/>
      <w:pPr>
        <w:ind w:left="307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4">
      <w:start w:val="1"/>
      <w:numFmt w:val="lowerLetter"/>
      <w:lvlText w:val="%5"/>
      <w:lvlJc w:val="left"/>
      <w:pPr>
        <w:ind w:left="379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5">
      <w:start w:val="1"/>
      <w:numFmt w:val="lowerRoman"/>
      <w:lvlText w:val="%6"/>
      <w:lvlJc w:val="left"/>
      <w:pPr>
        <w:ind w:left="451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6">
      <w:start w:val="1"/>
      <w:numFmt w:val="decimal"/>
      <w:lvlText w:val="%7"/>
      <w:lvlJc w:val="left"/>
      <w:pPr>
        <w:ind w:left="523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7">
      <w:start w:val="1"/>
      <w:numFmt w:val="lowerLetter"/>
      <w:lvlText w:val="%8"/>
      <w:lvlJc w:val="left"/>
      <w:pPr>
        <w:ind w:left="595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8">
      <w:start w:val="1"/>
      <w:numFmt w:val="lowerRoman"/>
      <w:lvlText w:val="%9"/>
      <w:lvlJc w:val="left"/>
      <w:pPr>
        <w:ind w:left="667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</w:abstractNum>
  <w:abstractNum w:abstractNumId="12" w15:restartNumberingAfterBreak="0">
    <w:nsid w:val="609753DB"/>
    <w:multiLevelType w:val="multilevel"/>
    <w:tmpl w:val="A43AC77C"/>
    <w:lvl w:ilvl="0">
      <w:start w:val="1"/>
      <w:numFmt w:val="decimal"/>
      <w:lvlText w:val="（%1）"/>
      <w:lvlJc w:val="left"/>
      <w:pPr>
        <w:ind w:left="1245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1">
      <w:start w:val="1"/>
      <w:numFmt w:val="lowerLetter"/>
      <w:lvlText w:val="%2"/>
      <w:lvlJc w:val="left"/>
      <w:pPr>
        <w:ind w:left="163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2">
      <w:start w:val="1"/>
      <w:numFmt w:val="lowerRoman"/>
      <w:lvlText w:val="%3"/>
      <w:lvlJc w:val="left"/>
      <w:pPr>
        <w:ind w:left="235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3">
      <w:start w:val="1"/>
      <w:numFmt w:val="decimal"/>
      <w:lvlText w:val="%4"/>
      <w:lvlJc w:val="left"/>
      <w:pPr>
        <w:ind w:left="307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4">
      <w:start w:val="1"/>
      <w:numFmt w:val="lowerLetter"/>
      <w:lvlText w:val="%5"/>
      <w:lvlJc w:val="left"/>
      <w:pPr>
        <w:ind w:left="379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5">
      <w:start w:val="1"/>
      <w:numFmt w:val="lowerRoman"/>
      <w:lvlText w:val="%6"/>
      <w:lvlJc w:val="left"/>
      <w:pPr>
        <w:ind w:left="451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6">
      <w:start w:val="1"/>
      <w:numFmt w:val="decimal"/>
      <w:lvlText w:val="%7"/>
      <w:lvlJc w:val="left"/>
      <w:pPr>
        <w:ind w:left="523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7">
      <w:start w:val="1"/>
      <w:numFmt w:val="lowerLetter"/>
      <w:lvlText w:val="%8"/>
      <w:lvlJc w:val="left"/>
      <w:pPr>
        <w:ind w:left="595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8">
      <w:start w:val="1"/>
      <w:numFmt w:val="lowerRoman"/>
      <w:lvlText w:val="%9"/>
      <w:lvlJc w:val="left"/>
      <w:pPr>
        <w:ind w:left="667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</w:abstractNum>
  <w:abstractNum w:abstractNumId="13" w15:restartNumberingAfterBreak="0">
    <w:nsid w:val="64031741"/>
    <w:multiLevelType w:val="multilevel"/>
    <w:tmpl w:val="89A6438A"/>
    <w:lvl w:ilvl="0">
      <w:start w:val="1"/>
      <w:numFmt w:val="decimal"/>
      <w:lvlText w:val="（%1）"/>
      <w:lvlJc w:val="left"/>
      <w:pPr>
        <w:ind w:left="544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1">
      <w:start w:val="1"/>
      <w:numFmt w:val="lowerLetter"/>
      <w:lvlText w:val="%2"/>
      <w:lvlJc w:val="left"/>
      <w:pPr>
        <w:ind w:left="163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2">
      <w:start w:val="1"/>
      <w:numFmt w:val="lowerRoman"/>
      <w:lvlText w:val="%3"/>
      <w:lvlJc w:val="left"/>
      <w:pPr>
        <w:ind w:left="235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3">
      <w:start w:val="1"/>
      <w:numFmt w:val="decimal"/>
      <w:lvlText w:val="%4"/>
      <w:lvlJc w:val="left"/>
      <w:pPr>
        <w:ind w:left="307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4">
      <w:start w:val="1"/>
      <w:numFmt w:val="lowerLetter"/>
      <w:lvlText w:val="%5"/>
      <w:lvlJc w:val="left"/>
      <w:pPr>
        <w:ind w:left="379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5">
      <w:start w:val="1"/>
      <w:numFmt w:val="lowerRoman"/>
      <w:lvlText w:val="%6"/>
      <w:lvlJc w:val="left"/>
      <w:pPr>
        <w:ind w:left="451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6">
      <w:start w:val="1"/>
      <w:numFmt w:val="decimal"/>
      <w:lvlText w:val="%7"/>
      <w:lvlJc w:val="left"/>
      <w:pPr>
        <w:ind w:left="523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7">
      <w:start w:val="1"/>
      <w:numFmt w:val="lowerLetter"/>
      <w:lvlText w:val="%8"/>
      <w:lvlJc w:val="left"/>
      <w:pPr>
        <w:ind w:left="595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8">
      <w:start w:val="1"/>
      <w:numFmt w:val="lowerRoman"/>
      <w:lvlText w:val="%9"/>
      <w:lvlJc w:val="left"/>
      <w:pPr>
        <w:ind w:left="667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</w:abstractNum>
  <w:abstractNum w:abstractNumId="14" w15:restartNumberingAfterBreak="0">
    <w:nsid w:val="6BF902E0"/>
    <w:multiLevelType w:val="multilevel"/>
    <w:tmpl w:val="07D00D38"/>
    <w:lvl w:ilvl="0">
      <w:start w:val="1"/>
      <w:numFmt w:val="decimal"/>
      <w:lvlText w:val="（%1）"/>
      <w:lvlJc w:val="left"/>
      <w:pPr>
        <w:ind w:left="1245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1">
      <w:start w:val="1"/>
      <w:numFmt w:val="lowerLetter"/>
      <w:lvlText w:val="%2"/>
      <w:lvlJc w:val="left"/>
      <w:pPr>
        <w:ind w:left="163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2">
      <w:start w:val="1"/>
      <w:numFmt w:val="lowerRoman"/>
      <w:lvlText w:val="%3"/>
      <w:lvlJc w:val="left"/>
      <w:pPr>
        <w:ind w:left="235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3">
      <w:start w:val="1"/>
      <w:numFmt w:val="decimal"/>
      <w:lvlText w:val="%4"/>
      <w:lvlJc w:val="left"/>
      <w:pPr>
        <w:ind w:left="307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4">
      <w:start w:val="1"/>
      <w:numFmt w:val="lowerLetter"/>
      <w:lvlText w:val="%5"/>
      <w:lvlJc w:val="left"/>
      <w:pPr>
        <w:ind w:left="379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5">
      <w:start w:val="1"/>
      <w:numFmt w:val="lowerRoman"/>
      <w:lvlText w:val="%6"/>
      <w:lvlJc w:val="left"/>
      <w:pPr>
        <w:ind w:left="451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6">
      <w:start w:val="1"/>
      <w:numFmt w:val="decimal"/>
      <w:lvlText w:val="%7"/>
      <w:lvlJc w:val="left"/>
      <w:pPr>
        <w:ind w:left="523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7">
      <w:start w:val="1"/>
      <w:numFmt w:val="lowerLetter"/>
      <w:lvlText w:val="%8"/>
      <w:lvlJc w:val="left"/>
      <w:pPr>
        <w:ind w:left="595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8">
      <w:start w:val="1"/>
      <w:numFmt w:val="lowerRoman"/>
      <w:lvlText w:val="%9"/>
      <w:lvlJc w:val="left"/>
      <w:pPr>
        <w:ind w:left="667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</w:abstractNum>
  <w:abstractNum w:abstractNumId="15" w15:restartNumberingAfterBreak="0">
    <w:nsid w:val="79FE658B"/>
    <w:multiLevelType w:val="multilevel"/>
    <w:tmpl w:val="80E0975C"/>
    <w:lvl w:ilvl="0">
      <w:start w:val="1"/>
      <w:numFmt w:val="decimal"/>
      <w:lvlText w:val="（%1）"/>
      <w:lvlJc w:val="left"/>
      <w:pPr>
        <w:ind w:left="544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1">
      <w:start w:val="1"/>
      <w:numFmt w:val="lowerLetter"/>
      <w:lvlText w:val="%2"/>
      <w:lvlJc w:val="left"/>
      <w:pPr>
        <w:ind w:left="163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2">
      <w:start w:val="1"/>
      <w:numFmt w:val="lowerRoman"/>
      <w:lvlText w:val="%3"/>
      <w:lvlJc w:val="left"/>
      <w:pPr>
        <w:ind w:left="235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3">
      <w:start w:val="1"/>
      <w:numFmt w:val="decimal"/>
      <w:lvlText w:val="%4"/>
      <w:lvlJc w:val="left"/>
      <w:pPr>
        <w:ind w:left="307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4">
      <w:start w:val="1"/>
      <w:numFmt w:val="lowerLetter"/>
      <w:lvlText w:val="%5"/>
      <w:lvlJc w:val="left"/>
      <w:pPr>
        <w:ind w:left="379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5">
      <w:start w:val="1"/>
      <w:numFmt w:val="lowerRoman"/>
      <w:lvlText w:val="%6"/>
      <w:lvlJc w:val="left"/>
      <w:pPr>
        <w:ind w:left="451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6">
      <w:start w:val="1"/>
      <w:numFmt w:val="decimal"/>
      <w:lvlText w:val="%7"/>
      <w:lvlJc w:val="left"/>
      <w:pPr>
        <w:ind w:left="523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7">
      <w:start w:val="1"/>
      <w:numFmt w:val="lowerLetter"/>
      <w:lvlText w:val="%8"/>
      <w:lvlJc w:val="left"/>
      <w:pPr>
        <w:ind w:left="595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  <w:lvl w:ilvl="8">
      <w:start w:val="1"/>
      <w:numFmt w:val="lowerRoman"/>
      <w:lvlText w:val="%9"/>
      <w:lvlJc w:val="left"/>
      <w:pPr>
        <w:ind w:left="6679" w:firstLine="0"/>
      </w:pPr>
      <w:rPr>
        <w:rFonts w:ascii="仿宋" w:eastAsia="仿宋" w:hAnsi="仿宋" w:hint="eastAsia"/>
        <w:b w:val="0"/>
        <w:i w:val="0"/>
        <w:color w:val="000000"/>
        <w:sz w:val="28"/>
        <w:szCs w:val="28"/>
        <w:u w:color="000000"/>
      </w:rPr>
    </w:lvl>
  </w:abstractNum>
  <w:num w:numId="1" w16cid:durableId="4840144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69593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3542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05090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8069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401308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7435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76605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6439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995144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63110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81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00730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48854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4654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2439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DF"/>
    <w:rsid w:val="002773FF"/>
    <w:rsid w:val="002C55DF"/>
    <w:rsid w:val="002E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9A7D4"/>
  <w15:chartTrackingRefBased/>
  <w15:docId w15:val="{A89C6B39-02A8-46EA-B468-10BD0969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CEB"/>
    <w:pPr>
      <w:spacing w:before="100" w:beforeAutospacing="1" w:after="261" w:line="256" w:lineRule="auto"/>
      <w:ind w:left="10" w:hanging="10"/>
    </w:pPr>
    <w:rPr>
      <w:rFonts w:ascii="仿宋" w:eastAsia="仿宋" w:hAnsi="仿宋" w:cs="宋体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E1CEB"/>
    <w:pPr>
      <w:keepNext/>
      <w:keepLines/>
      <w:widowControl w:val="0"/>
      <w:spacing w:after="389"/>
      <w:ind w:left="569"/>
      <w:outlineLvl w:val="1"/>
    </w:pPr>
    <w:rPr>
      <w:rFonts w:ascii="黑体" w:eastAsia="黑体" w:hAnsi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rsid w:val="002E1CEB"/>
    <w:rPr>
      <w:rFonts w:ascii="黑体" w:eastAsia="黑体" w:hAnsi="黑体" w:cs="宋体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5597</dc:creator>
  <cp:keywords/>
  <dc:description/>
  <cp:lastModifiedBy>5597</cp:lastModifiedBy>
  <cp:revision>2</cp:revision>
  <dcterms:created xsi:type="dcterms:W3CDTF">2024-02-29T08:35:00Z</dcterms:created>
  <dcterms:modified xsi:type="dcterms:W3CDTF">2024-02-29T08:35:00Z</dcterms:modified>
</cp:coreProperties>
</file>